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1" w:type="dxa"/>
        <w:tblInd w:w="423" w:type="dxa"/>
        <w:tblLayout w:type="fixed"/>
        <w:tblLook w:val="00A0" w:firstRow="1" w:lastRow="0" w:firstColumn="1" w:lastColumn="0" w:noHBand="0" w:noVBand="0"/>
      </w:tblPr>
      <w:tblGrid>
        <w:gridCol w:w="4930"/>
        <w:gridCol w:w="4821"/>
      </w:tblGrid>
      <w:tr w:rsidR="00B53596" w:rsidRPr="00B53596" w:rsidTr="004063BB">
        <w:trPr>
          <w:cantSplit/>
        </w:trPr>
        <w:tc>
          <w:tcPr>
            <w:tcW w:w="4930" w:type="dxa"/>
          </w:tcPr>
          <w:p w:rsidR="00B53596" w:rsidRPr="00B53596" w:rsidRDefault="00B53596" w:rsidP="00B535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83" w:firstLine="567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sz w:val="26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821" w:type="dxa"/>
          </w:tcPr>
          <w:p w:rsidR="00B53596" w:rsidRPr="00B53596" w:rsidRDefault="00B53596" w:rsidP="005E62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right="35" w:firstLine="34"/>
              <w:textAlignment w:val="baseline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B53596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ar-SA"/>
              </w:rPr>
              <w:t>Принято на заседании Совета</w:t>
            </w:r>
          </w:p>
          <w:p w:rsidR="00B53596" w:rsidRPr="00B53596" w:rsidRDefault="00B53596" w:rsidP="005E62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right="35" w:firstLine="34"/>
              <w:textAlignment w:val="baseline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B53596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ar-SA"/>
              </w:rPr>
              <w:t>14 ноября 2019 г.</w:t>
            </w:r>
          </w:p>
          <w:p w:rsidR="00B53596" w:rsidRPr="00B53596" w:rsidRDefault="00B53596" w:rsidP="005E62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right="35" w:firstLine="34"/>
              <w:textAlignment w:val="baseline"/>
              <w:rPr>
                <w:rFonts w:ascii="Times New Roman" w:eastAsia="MS Mincho" w:hAnsi="Times New Roman" w:cs="Times New Roman"/>
                <w:b/>
                <w:bCs/>
                <w:spacing w:val="20"/>
                <w:sz w:val="28"/>
                <w:szCs w:val="28"/>
                <w:lang w:eastAsia="ar-SA"/>
              </w:rPr>
            </w:pPr>
            <w:r w:rsidRPr="00B53596">
              <w:rPr>
                <w:rFonts w:ascii="Times New Roman" w:eastAsia="MS Mincho" w:hAnsi="Times New Roman" w:cs="Times New Roman"/>
                <w:b/>
                <w:bCs/>
                <w:spacing w:val="20"/>
                <w:sz w:val="28"/>
                <w:szCs w:val="28"/>
                <w:lang w:eastAsia="ar-SA"/>
              </w:rPr>
              <w:t>№ 192-</w:t>
            </w:r>
            <w:r w:rsidR="00B54C05">
              <w:rPr>
                <w:rFonts w:ascii="Times New Roman" w:eastAsia="MS Mincho" w:hAnsi="Times New Roman" w:cs="Times New Roman"/>
                <w:b/>
                <w:bCs/>
                <w:spacing w:val="20"/>
                <w:sz w:val="28"/>
                <w:szCs w:val="28"/>
                <w:lang w:eastAsia="ar-SA"/>
              </w:rPr>
              <w:t>3</w:t>
            </w:r>
            <w:r w:rsidRPr="00B53596">
              <w:rPr>
                <w:rFonts w:ascii="Times New Roman" w:eastAsia="MS Mincho" w:hAnsi="Times New Roman" w:cs="Times New Roman"/>
                <w:b/>
                <w:bCs/>
                <w:spacing w:val="20"/>
                <w:sz w:val="28"/>
                <w:szCs w:val="28"/>
                <w:lang w:eastAsia="ar-SA"/>
              </w:rPr>
              <w:t>/2019</w:t>
            </w:r>
          </w:p>
          <w:p w:rsidR="00B53596" w:rsidRPr="00B53596" w:rsidRDefault="00B53596" w:rsidP="005E62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auto"/>
              <w:ind w:left="284" w:right="35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sz w:val="26"/>
                <w:szCs w:val="24"/>
                <w:lang w:eastAsia="ar-SA"/>
              </w:rPr>
            </w:pPr>
          </w:p>
        </w:tc>
      </w:tr>
    </w:tbl>
    <w:p w:rsidR="00B53596" w:rsidRDefault="00B53596" w:rsidP="001321E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321E4" w:rsidRPr="001321E4" w:rsidRDefault="001321E4" w:rsidP="00CF6D7A">
      <w:pPr>
        <w:widowControl w:val="0"/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321E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ЭКСПЕРТНОЕ ЗАКЛЮЧЕНИЕ</w:t>
      </w:r>
    </w:p>
    <w:p w:rsidR="005E6215" w:rsidRDefault="001321E4" w:rsidP="00CF6D7A">
      <w:pPr>
        <w:widowControl w:val="0"/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21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проекту федерального закона «О внесении изменений </w:t>
      </w:r>
    </w:p>
    <w:p w:rsidR="00187AD8" w:rsidRDefault="001321E4" w:rsidP="00CF6D7A">
      <w:pPr>
        <w:widowControl w:val="0"/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21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Федеральный</w:t>
      </w:r>
      <w:r w:rsidR="005E62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321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закон «Об оценочной деятельности в Российской</w:t>
      </w:r>
    </w:p>
    <w:p w:rsidR="00B54C05" w:rsidRDefault="001321E4" w:rsidP="00CF6D7A">
      <w:pPr>
        <w:widowControl w:val="0"/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21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Федерации» (в части</w:t>
      </w:r>
      <w:r w:rsidR="00B54C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321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создания апелляционного органа совета </w:t>
      </w:r>
    </w:p>
    <w:p w:rsidR="001321E4" w:rsidRPr="001321E4" w:rsidRDefault="001321E4" w:rsidP="00CF6D7A">
      <w:pPr>
        <w:widowControl w:val="0"/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21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оценочной деятельности)»</w:t>
      </w:r>
    </w:p>
    <w:p w:rsidR="001321E4" w:rsidRPr="001321E4" w:rsidRDefault="001321E4" w:rsidP="00CF6D7A">
      <w:pPr>
        <w:widowControl w:val="0"/>
        <w:spacing w:after="0" w:line="240" w:lineRule="auto"/>
        <w:ind w:right="141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4406" w:rsidRDefault="001321E4" w:rsidP="00CF6D7A">
      <w:pPr>
        <w:pStyle w:val="a3"/>
        <w:spacing w:line="36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21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федерального закона «О внесении изменений в Федеральный закон «Об оценочной деятельности в Российской Федерации» (в части создания апелляционного органа совета по оценочной деятельности)» (далее – Проект) направлен на экспертизу в Совет при Президенте Российской Федерации по кодификации и совершенствованию гражданского </w:t>
      </w:r>
      <w:r w:rsidRPr="00E05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законодательства </w:t>
      </w:r>
      <w:r w:rsidR="00C47AB0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Министерством экономического развития</w:t>
      </w:r>
      <w:r w:rsidR="00C47AB0" w:rsidRPr="00E05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05A09">
        <w:rPr>
          <w:rFonts w:ascii="Times New Roman" w:eastAsia="Calibri" w:hAnsi="Times New Roman" w:cs="Times New Roman"/>
          <w:sz w:val="28"/>
          <w:szCs w:val="28"/>
          <w:lang w:eastAsia="en-US"/>
        </w:rPr>
        <w:t>Росси</w:t>
      </w:r>
      <w:r w:rsidR="00C47AB0">
        <w:rPr>
          <w:rFonts w:ascii="Times New Roman" w:eastAsia="Calibri" w:hAnsi="Times New Roman" w:cs="Times New Roman"/>
          <w:sz w:val="28"/>
          <w:szCs w:val="28"/>
          <w:lang w:eastAsia="en-US"/>
        </w:rPr>
        <w:t>йской Федерации</w:t>
      </w:r>
      <w:r w:rsidRPr="00E05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(письмо от 30 октября 2019 г. № 36921-ИТ/Д22и).</w:t>
      </w:r>
      <w:r w:rsidR="001051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14406" w:rsidRDefault="001321E4" w:rsidP="00CF6D7A">
      <w:pPr>
        <w:pStyle w:val="a3"/>
        <w:spacing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Проект разработан </w:t>
      </w:r>
      <w:r w:rsidR="00614406">
        <w:rPr>
          <w:rFonts w:ascii="Times New Roman" w:hAnsi="Times New Roman" w:cs="Times New Roman"/>
          <w:sz w:val="28"/>
          <w:szCs w:val="28"/>
          <w:lang w:eastAsia="en-US"/>
        </w:rPr>
        <w:t xml:space="preserve">Минэкономразвития России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во </w:t>
      </w:r>
      <w:r w:rsidR="004D11BF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исполнение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пункта 33 раздела </w:t>
      </w:r>
      <w:r w:rsidRPr="00E05A09">
        <w:rPr>
          <w:rFonts w:ascii="Times New Roman" w:hAnsi="Times New Roman" w:cs="Times New Roman"/>
          <w:sz w:val="28"/>
          <w:szCs w:val="28"/>
          <w:lang w:val="en-US" w:eastAsia="en-US"/>
        </w:rPr>
        <w:t>VII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плана законопроектной деятельности Правительства Российской Федерации на 2019 год, утвержденного распоряжением Правительства Российской Федерации от 25 декабря 2019 г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10515C">
        <w:rPr>
          <w:rFonts w:ascii="Times New Roman" w:hAnsi="Times New Roman" w:cs="Times New Roman"/>
          <w:sz w:val="28"/>
          <w:szCs w:val="28"/>
          <w:lang w:eastAsia="en-US"/>
        </w:rPr>
        <w:t xml:space="preserve"> № 2935-р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(далее – план законопроектных работ).</w:t>
      </w:r>
      <w:r w:rsidR="0010515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47AB0" w:rsidRDefault="00C47AB0" w:rsidP="00CF6D7A">
      <w:pPr>
        <w:pStyle w:val="a3"/>
        <w:spacing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Проект находится на стадии направления в Правительство Российской Федерации.</w:t>
      </w:r>
    </w:p>
    <w:p w:rsidR="00FA4E13" w:rsidRPr="00E05A09" w:rsidRDefault="001321E4" w:rsidP="00CF6D7A">
      <w:pPr>
        <w:pStyle w:val="a3"/>
        <w:spacing w:line="36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Проект предусматривает создание системы внесудебного </w:t>
      </w:r>
      <w:r w:rsidR="00FA4E13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урегулирования споров </w:t>
      </w:r>
      <w:r w:rsidR="00E747C0" w:rsidRPr="00E05A09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FA4E13" w:rsidRPr="00E05A09">
        <w:rPr>
          <w:rFonts w:ascii="Times New Roman" w:hAnsi="Times New Roman" w:cs="Times New Roman"/>
          <w:sz w:val="28"/>
          <w:szCs w:val="28"/>
          <w:lang w:eastAsia="en-US"/>
        </w:rPr>
        <w:t>в отношении результата рассмотрения жалоб заявителей саморегулируемыми организациями оценщиков</w:t>
      </w:r>
      <w:r w:rsidR="00E747C0" w:rsidRPr="00E05A09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5A045F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и создание апелляционного органа совета по оценочной деятельности.</w:t>
      </w:r>
      <w:r w:rsidR="0010515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47C0" w:rsidRPr="00E05A09">
        <w:rPr>
          <w:rFonts w:ascii="Times New Roman" w:hAnsi="Times New Roman" w:cs="Times New Roman"/>
          <w:sz w:val="28"/>
          <w:szCs w:val="28"/>
          <w:lang w:eastAsia="en-US"/>
        </w:rPr>
        <w:t>Анализ положений Проекта приводит к выводу о его концептуальной неопределенности.</w:t>
      </w:r>
    </w:p>
    <w:p w:rsidR="005A045F" w:rsidRPr="004A6577" w:rsidRDefault="00FA4E13" w:rsidP="00CF6D7A">
      <w:pPr>
        <w:pStyle w:val="a3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5A09">
        <w:rPr>
          <w:rFonts w:ascii="Times New Roman" w:hAnsi="Times New Roman" w:cs="Times New Roman"/>
          <w:sz w:val="28"/>
          <w:szCs w:val="28"/>
          <w:lang w:eastAsia="en-US"/>
        </w:rPr>
        <w:t>1. Проект создает</w:t>
      </w:r>
      <w:r w:rsidR="00E747C0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процедуру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обжалования</w:t>
      </w:r>
      <w:r w:rsidR="00E747C0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, элементы которой не продуманы и не </w:t>
      </w:r>
      <w:r w:rsidR="00221F8C">
        <w:rPr>
          <w:rFonts w:ascii="Times New Roman" w:hAnsi="Times New Roman" w:cs="Times New Roman"/>
          <w:sz w:val="28"/>
          <w:szCs w:val="28"/>
          <w:lang w:eastAsia="en-US"/>
        </w:rPr>
        <w:t>складываются в</w:t>
      </w:r>
      <w:r w:rsidR="00E747C0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систему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E747C0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Это относится, во-первых, к ключевому понятию, обозначающему документ, инициирующий процедуру.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Согласно дополнению в ст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 xml:space="preserve">атью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>19.1</w:t>
      </w:r>
      <w:r w:rsidR="005A045F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(часть 9)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47AB0" w:rsidRPr="00C47AB0">
        <w:rPr>
          <w:rFonts w:ascii="Times New Roman" w:hAnsi="Times New Roman" w:cs="Times New Roman"/>
          <w:sz w:val="28"/>
          <w:szCs w:val="28"/>
          <w:lang w:eastAsia="en-US"/>
        </w:rPr>
        <w:t>Федеральн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="00C47AB0" w:rsidRPr="00C47AB0">
        <w:rPr>
          <w:rFonts w:ascii="Times New Roman" w:hAnsi="Times New Roman" w:cs="Times New Roman"/>
          <w:sz w:val="28"/>
          <w:szCs w:val="28"/>
          <w:lang w:eastAsia="en-US"/>
        </w:rPr>
        <w:t xml:space="preserve"> закон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C47AB0" w:rsidRPr="00C47AB0">
        <w:rPr>
          <w:rFonts w:ascii="Times New Roman" w:hAnsi="Times New Roman" w:cs="Times New Roman"/>
          <w:sz w:val="28"/>
          <w:szCs w:val="28"/>
          <w:lang w:eastAsia="en-US"/>
        </w:rPr>
        <w:t xml:space="preserve"> от 29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 xml:space="preserve"> июля </w:t>
      </w:r>
      <w:r w:rsidR="00C47AB0" w:rsidRPr="00C47AB0">
        <w:rPr>
          <w:rFonts w:ascii="Times New Roman" w:hAnsi="Times New Roman" w:cs="Times New Roman"/>
          <w:sz w:val="28"/>
          <w:szCs w:val="28"/>
          <w:lang w:eastAsia="en-US"/>
        </w:rPr>
        <w:t xml:space="preserve">1998 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г. №</w:t>
      </w:r>
      <w:r w:rsidR="00C47AB0" w:rsidRPr="00C47AB0">
        <w:rPr>
          <w:rFonts w:ascii="Times New Roman" w:hAnsi="Times New Roman" w:cs="Times New Roman"/>
          <w:sz w:val="28"/>
          <w:szCs w:val="28"/>
          <w:lang w:eastAsia="en-US"/>
        </w:rPr>
        <w:t xml:space="preserve"> 135-ФЗ 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C47AB0" w:rsidRPr="00C47AB0">
        <w:rPr>
          <w:rFonts w:ascii="Times New Roman" w:hAnsi="Times New Roman" w:cs="Times New Roman"/>
          <w:sz w:val="28"/>
          <w:szCs w:val="28"/>
          <w:lang w:eastAsia="en-US"/>
        </w:rPr>
        <w:t>Об оценочной деятельности в Российской Федерации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C47AB0" w:rsidRPr="00C47AB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 xml:space="preserve">(далее – Закон об оценочной деятельности) 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апелляционный орган рассматривает 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письменные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обращения физических и 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>юридических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лиц (далее</w:t>
      </w:r>
      <w:r w:rsidR="00614406">
        <w:rPr>
          <w:rFonts w:ascii="Times New Roman" w:hAnsi="Times New Roman" w:cs="Times New Roman"/>
          <w:sz w:val="28"/>
          <w:szCs w:val="28"/>
          <w:lang w:eastAsia="en-US"/>
        </w:rPr>
        <w:t xml:space="preserve"> -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>заявитель)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о несогласии…». </w:t>
      </w:r>
      <w:r w:rsidR="005A045F" w:rsidRPr="00E05A09">
        <w:rPr>
          <w:rFonts w:ascii="Times New Roman" w:hAnsi="Times New Roman" w:cs="Times New Roman"/>
          <w:sz w:val="28"/>
          <w:szCs w:val="28"/>
          <w:lang w:eastAsia="en-US"/>
        </w:rPr>
        <w:t>Далее по тексту Проекта (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 xml:space="preserve">проект новой </w:t>
      </w:r>
      <w:r w:rsidR="005A045F" w:rsidRPr="00E05A09">
        <w:rPr>
          <w:rFonts w:ascii="Times New Roman" w:hAnsi="Times New Roman" w:cs="Times New Roman"/>
          <w:sz w:val="28"/>
          <w:szCs w:val="28"/>
          <w:lang w:eastAsia="en-US"/>
        </w:rPr>
        <w:t>ч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 xml:space="preserve">асти </w:t>
      </w:r>
      <w:r w:rsidR="005A045F" w:rsidRPr="00E05A09">
        <w:rPr>
          <w:rFonts w:ascii="Times New Roman" w:hAnsi="Times New Roman" w:cs="Times New Roman"/>
          <w:sz w:val="28"/>
          <w:szCs w:val="28"/>
          <w:lang w:eastAsia="en-US"/>
        </w:rPr>
        <w:t>9 ст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 xml:space="preserve">атьи </w:t>
      </w:r>
      <w:r w:rsidR="005A045F" w:rsidRPr="00E05A09">
        <w:rPr>
          <w:rFonts w:ascii="Times New Roman" w:hAnsi="Times New Roman" w:cs="Times New Roman"/>
          <w:sz w:val="28"/>
          <w:szCs w:val="28"/>
          <w:lang w:eastAsia="en-US"/>
        </w:rPr>
        <w:t>19.1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 xml:space="preserve"> Закона об оценочной деятельности</w:t>
      </w:r>
      <w:r w:rsidR="005A045F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) это обращение приравнивается к апелляции, а сам создаваемый орган называется апелляционным. </w:t>
      </w:r>
      <w:r w:rsidR="00E747C0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>ояснительной записке</w:t>
      </w:r>
      <w:r w:rsidR="00E747C0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сказано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E747C0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что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47C0" w:rsidRPr="00E05A09">
        <w:rPr>
          <w:rFonts w:ascii="Times New Roman" w:hAnsi="Times New Roman" w:cs="Times New Roman"/>
          <w:sz w:val="28"/>
          <w:szCs w:val="28"/>
          <w:lang w:eastAsia="en-US"/>
        </w:rPr>
        <w:t>рассмотрению подлежат жалобы, что не одно и то же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4A6577">
        <w:rPr>
          <w:rFonts w:ascii="Times New Roman" w:hAnsi="Times New Roman" w:cs="Times New Roman"/>
          <w:sz w:val="28"/>
          <w:szCs w:val="28"/>
          <w:lang w:eastAsia="en-US"/>
        </w:rPr>
        <w:t>Необходимо также четко обозначить вводим</w:t>
      </w:r>
      <w:r w:rsidR="002869B3">
        <w:rPr>
          <w:rFonts w:ascii="Times New Roman" w:hAnsi="Times New Roman" w:cs="Times New Roman"/>
          <w:sz w:val="28"/>
          <w:szCs w:val="28"/>
          <w:lang w:eastAsia="en-US"/>
        </w:rPr>
        <w:t>ую</w:t>
      </w:r>
      <w:r w:rsidR="004A6577">
        <w:rPr>
          <w:rFonts w:ascii="Times New Roman" w:hAnsi="Times New Roman" w:cs="Times New Roman"/>
          <w:sz w:val="28"/>
          <w:szCs w:val="28"/>
          <w:lang w:eastAsia="en-US"/>
        </w:rPr>
        <w:t xml:space="preserve"> «ступен</w:t>
      </w:r>
      <w:r w:rsidR="002869B3">
        <w:rPr>
          <w:rFonts w:ascii="Times New Roman" w:hAnsi="Times New Roman" w:cs="Times New Roman"/>
          <w:sz w:val="28"/>
          <w:szCs w:val="28"/>
          <w:lang w:eastAsia="en-US"/>
        </w:rPr>
        <w:t>чатость</w:t>
      </w:r>
      <w:r w:rsidR="004A6577">
        <w:rPr>
          <w:rFonts w:ascii="Times New Roman" w:hAnsi="Times New Roman" w:cs="Times New Roman"/>
          <w:sz w:val="28"/>
          <w:szCs w:val="28"/>
          <w:lang w:eastAsia="en-US"/>
        </w:rPr>
        <w:t>» обжалования – жалоба на действия оценщика СРО и апелляция в апелляционный орган.</w:t>
      </w:r>
    </w:p>
    <w:p w:rsidR="00280839" w:rsidRPr="00E05A09" w:rsidRDefault="005A045F" w:rsidP="00CF6D7A">
      <w:pPr>
        <w:pStyle w:val="a3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Во-вторых, нет ясности с 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>субъектом обращения</w:t>
      </w:r>
      <w:r w:rsidR="00221F8C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акон 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б оценочной деятельности 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физическими и </w:t>
      </w:r>
      <w:r w:rsidR="00EA2F4E" w:rsidRPr="00E05A09">
        <w:rPr>
          <w:rFonts w:ascii="Times New Roman" w:hAnsi="Times New Roman" w:cs="Times New Roman"/>
          <w:sz w:val="28"/>
          <w:szCs w:val="28"/>
          <w:lang w:eastAsia="en-US"/>
        </w:rPr>
        <w:t>юридическими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лицами именует </w:t>
      </w:r>
      <w:r w:rsidR="00EA2F4E" w:rsidRPr="00E05A09">
        <w:rPr>
          <w:rFonts w:ascii="Times New Roman" w:hAnsi="Times New Roman" w:cs="Times New Roman"/>
          <w:sz w:val="28"/>
          <w:szCs w:val="28"/>
          <w:lang w:eastAsia="en-US"/>
        </w:rPr>
        <w:t>заказчиков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оценки (клиентов) либо лиц, которые только намереваются стать оценщиками. Субъекты, которые осуществляют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>оценочную деятельность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47AB0" w:rsidRPr="00C47AB0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>это оценщики</w:t>
      </w:r>
      <w:r w:rsidR="00221F8C">
        <w:rPr>
          <w:rFonts w:ascii="Times New Roman" w:hAnsi="Times New Roman" w:cs="Times New Roman"/>
          <w:sz w:val="28"/>
          <w:szCs w:val="28"/>
          <w:lang w:eastAsia="en-US"/>
        </w:rPr>
        <w:t xml:space="preserve"> (члены 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саморегулируемых организаций</w:t>
      </w:r>
      <w:r w:rsidR="00221F8C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Одновременно 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ояснительной записке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к Проекту 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>говорится о</w:t>
      </w:r>
      <w:r w:rsidR="00EA2F4E" w:rsidRPr="00E05A09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«обжаловании заинтересованными лицами», </w:t>
      </w:r>
      <w:r w:rsidR="00221F8C">
        <w:rPr>
          <w:rFonts w:ascii="Times New Roman" w:hAnsi="Times New Roman" w:cs="Times New Roman"/>
          <w:sz w:val="28"/>
          <w:szCs w:val="28"/>
          <w:lang w:eastAsia="en-US"/>
        </w:rPr>
        <w:t xml:space="preserve">а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>согласно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ст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атьям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>24.3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>, 24.4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З</w:t>
      </w:r>
      <w:r w:rsidR="00C47AB0">
        <w:rPr>
          <w:rFonts w:ascii="Times New Roman" w:hAnsi="Times New Roman" w:cs="Times New Roman"/>
          <w:sz w:val="28"/>
          <w:szCs w:val="28"/>
          <w:lang w:eastAsia="en-US"/>
        </w:rPr>
        <w:t>акона</w:t>
      </w:r>
      <w:r w:rsidR="008B2FDD">
        <w:rPr>
          <w:rFonts w:ascii="Times New Roman" w:hAnsi="Times New Roman" w:cs="Times New Roman"/>
          <w:sz w:val="28"/>
          <w:szCs w:val="28"/>
          <w:lang w:eastAsia="en-US"/>
        </w:rPr>
        <w:t xml:space="preserve"> о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б оценочной </w:t>
      </w:r>
      <w:r w:rsidR="00EA2F4E" w:rsidRPr="00E05A09"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>под обжалованием заинтересованными лицами понимается обжалование любым</w:t>
      </w:r>
      <w:r w:rsidR="00F750D3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лицо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F750D3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в том числе самим </w:t>
      </w:r>
      <w:r w:rsidR="00F750D3" w:rsidRPr="00E05A09">
        <w:rPr>
          <w:rFonts w:ascii="Times New Roman" w:hAnsi="Times New Roman" w:cs="Times New Roman"/>
          <w:sz w:val="28"/>
          <w:szCs w:val="28"/>
          <w:lang w:eastAsia="en-US"/>
        </w:rPr>
        <w:t>оценщик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="00F750D3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В предлагаемой новой части 12 статьи 24.4 </w:t>
      </w:r>
      <w:r w:rsidR="008B2FDD" w:rsidRPr="00E05A09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8B2FDD">
        <w:rPr>
          <w:rFonts w:ascii="Times New Roman" w:hAnsi="Times New Roman" w:cs="Times New Roman"/>
          <w:sz w:val="28"/>
          <w:szCs w:val="28"/>
          <w:lang w:eastAsia="en-US"/>
        </w:rPr>
        <w:t>акона о</w:t>
      </w:r>
      <w:r w:rsidR="008B2FDD" w:rsidRPr="00E05A09">
        <w:rPr>
          <w:rFonts w:ascii="Times New Roman" w:hAnsi="Times New Roman" w:cs="Times New Roman"/>
          <w:sz w:val="28"/>
          <w:szCs w:val="28"/>
          <w:lang w:eastAsia="en-US"/>
        </w:rPr>
        <w:t>б оценочной деятельности</w:t>
      </w:r>
      <w:r w:rsidR="008B2FD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227C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решения коллегиального органа управления </w:t>
      </w:r>
      <w:r w:rsidR="008B2FDD">
        <w:rPr>
          <w:rFonts w:ascii="Times New Roman" w:hAnsi="Times New Roman" w:cs="Times New Roman"/>
          <w:sz w:val="28"/>
          <w:szCs w:val="28"/>
          <w:lang w:eastAsia="en-US"/>
        </w:rPr>
        <w:t>саморегулируемой организации</w:t>
      </w:r>
      <w:r w:rsidR="008B2FDD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227C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могут обжаловаться заявителем, в том числе членом </w:t>
      </w:r>
      <w:r w:rsidR="008B2FDD">
        <w:rPr>
          <w:rFonts w:ascii="Times New Roman" w:hAnsi="Times New Roman" w:cs="Times New Roman"/>
          <w:sz w:val="28"/>
          <w:szCs w:val="28"/>
          <w:lang w:eastAsia="en-US"/>
        </w:rPr>
        <w:t>саморегулируемой организации</w:t>
      </w:r>
      <w:r w:rsidR="008B2FDD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9078E">
        <w:rPr>
          <w:rFonts w:ascii="Times New Roman" w:hAnsi="Times New Roman" w:cs="Times New Roman"/>
          <w:sz w:val="28"/>
          <w:szCs w:val="28"/>
          <w:lang w:eastAsia="en-US"/>
        </w:rPr>
        <w:t>оценщиков, в остальных положениях этот момент не уточняется.</w:t>
      </w:r>
    </w:p>
    <w:p w:rsidR="00FA4E13" w:rsidRPr="00E05A09" w:rsidRDefault="001227CC" w:rsidP="00CF6D7A">
      <w:pPr>
        <w:pStyle w:val="a3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Системное толкование </w:t>
      </w:r>
      <w:r w:rsidR="00B419A0">
        <w:rPr>
          <w:rFonts w:ascii="Times New Roman" w:hAnsi="Times New Roman" w:cs="Times New Roman"/>
          <w:sz w:val="28"/>
          <w:szCs w:val="28"/>
          <w:lang w:eastAsia="en-US"/>
        </w:rPr>
        <w:t>действующей редакции З</w:t>
      </w:r>
      <w:r w:rsidR="008B2FDD">
        <w:rPr>
          <w:rFonts w:ascii="Times New Roman" w:hAnsi="Times New Roman" w:cs="Times New Roman"/>
          <w:sz w:val="28"/>
          <w:szCs w:val="28"/>
          <w:lang w:eastAsia="en-US"/>
        </w:rPr>
        <w:t>акона</w:t>
      </w:r>
      <w:r w:rsidR="00B419A0">
        <w:rPr>
          <w:rFonts w:ascii="Times New Roman" w:hAnsi="Times New Roman" w:cs="Times New Roman"/>
          <w:sz w:val="28"/>
          <w:szCs w:val="28"/>
          <w:lang w:eastAsia="en-US"/>
        </w:rPr>
        <w:t xml:space="preserve"> об оценочной деятельности и </w:t>
      </w:r>
      <w:r w:rsidR="005A045F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предлагаемых изменений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>не приводит к однозначному выводу, имеют ли</w:t>
      </w:r>
      <w:r w:rsidR="005A045F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оценщики возможност</w:t>
      </w:r>
      <w:r w:rsidR="00614406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="005A045F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обжаловать принимаемые в их отношении решения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>а если имеют, то какие именно (только ли нарушения внешнего характера – в отношении клиентов, либо в</w:t>
      </w:r>
      <w:r w:rsidR="00221F8C">
        <w:rPr>
          <w:rFonts w:ascii="Times New Roman" w:hAnsi="Times New Roman" w:cs="Times New Roman"/>
          <w:sz w:val="28"/>
          <w:szCs w:val="28"/>
          <w:lang w:eastAsia="en-US"/>
        </w:rPr>
        <w:t xml:space="preserve">нутренние </w:t>
      </w:r>
      <w:r w:rsidR="008B2FDD" w:rsidRPr="00E05A09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675E9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1F8C">
        <w:rPr>
          <w:rFonts w:ascii="Times New Roman" w:hAnsi="Times New Roman" w:cs="Times New Roman"/>
          <w:sz w:val="28"/>
          <w:szCs w:val="28"/>
          <w:lang w:eastAsia="en-US"/>
        </w:rPr>
        <w:t xml:space="preserve">например,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неуплата взносов). </w:t>
      </w:r>
      <w:r w:rsidR="002869B3">
        <w:rPr>
          <w:rFonts w:ascii="Times New Roman" w:hAnsi="Times New Roman" w:cs="Times New Roman"/>
          <w:sz w:val="28"/>
          <w:szCs w:val="28"/>
          <w:lang w:eastAsia="en-US"/>
        </w:rPr>
        <w:t xml:space="preserve">Между тем вопрос о субъектах должен решаться однозначно, а не посредством толкования. </w:t>
      </w:r>
      <w:r w:rsidR="00B419A0">
        <w:rPr>
          <w:rFonts w:ascii="Times New Roman" w:hAnsi="Times New Roman" w:cs="Times New Roman"/>
          <w:sz w:val="28"/>
          <w:szCs w:val="28"/>
          <w:lang w:eastAsia="en-US"/>
        </w:rPr>
        <w:t>Требования к содержанию апелляций будут установлены на подзаконном уровне</w:t>
      </w:r>
      <w:r w:rsidR="004A6577">
        <w:rPr>
          <w:rFonts w:ascii="Times New Roman" w:hAnsi="Times New Roman" w:cs="Times New Roman"/>
          <w:sz w:val="28"/>
          <w:szCs w:val="28"/>
          <w:lang w:eastAsia="en-US"/>
        </w:rPr>
        <w:t xml:space="preserve">, в то время как </w:t>
      </w:r>
      <w:r w:rsidR="00CE470F">
        <w:rPr>
          <w:rFonts w:ascii="Times New Roman" w:hAnsi="Times New Roman" w:cs="Times New Roman"/>
          <w:sz w:val="28"/>
          <w:szCs w:val="28"/>
          <w:lang w:eastAsia="en-US"/>
        </w:rPr>
        <w:t>их содержание непосредственно связано с реализацией прав граждан</w:t>
      </w:r>
      <w:r w:rsidR="00B419A0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аким образом, </w:t>
      </w:r>
      <w:r w:rsidR="00221F8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равенство </w:t>
      </w:r>
      <w:r w:rsidR="00221F8C">
        <w:rPr>
          <w:rFonts w:ascii="Times New Roman" w:hAnsi="Times New Roman" w:cs="Times New Roman"/>
          <w:sz w:val="28"/>
          <w:szCs w:val="28"/>
          <w:lang w:eastAsia="en-US"/>
        </w:rPr>
        <w:t xml:space="preserve">прав </w:t>
      </w:r>
      <w:r w:rsidR="00221F8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сторон 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>не обесп</w:t>
      </w:r>
      <w:r w:rsidR="00B419A0">
        <w:rPr>
          <w:rFonts w:ascii="Times New Roman" w:hAnsi="Times New Roman" w:cs="Times New Roman"/>
          <w:sz w:val="28"/>
          <w:szCs w:val="28"/>
          <w:lang w:eastAsia="en-US"/>
        </w:rPr>
        <w:t>ечивается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A045F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(при том, что </w:t>
      </w:r>
      <w:r w:rsidR="00F750D3" w:rsidRPr="00E05A09">
        <w:rPr>
          <w:rFonts w:ascii="Times New Roman" w:hAnsi="Times New Roman" w:cs="Times New Roman"/>
          <w:sz w:val="28"/>
          <w:szCs w:val="28"/>
          <w:lang w:eastAsia="en-US"/>
        </w:rPr>
        <w:t>пункт 33 расположен в разделе</w:t>
      </w:r>
      <w:r w:rsidR="002B2BFC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VII </w:t>
      </w:r>
      <w:r w:rsidR="008B2FDD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F750D3" w:rsidRPr="00E05A09">
        <w:rPr>
          <w:rFonts w:ascii="Times New Roman" w:hAnsi="Times New Roman" w:cs="Times New Roman"/>
          <w:sz w:val="28"/>
          <w:szCs w:val="28"/>
          <w:lang w:eastAsia="en-US"/>
        </w:rPr>
        <w:t>лана законопроектной деятельности, который называется «Формирование благоприятной среды для предпринимательской деятельности»</w:t>
      </w:r>
      <w:r w:rsidR="005A045F" w:rsidRPr="00E05A09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F750D3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F750D3" w:rsidRPr="00E05A09" w:rsidRDefault="00F750D3" w:rsidP="00CF6D7A">
      <w:pPr>
        <w:pStyle w:val="a3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2. Другое концептуальное противоречие – квалификация создаваемого апелляционного органа совета по оценочной деятельности как независимого органа. </w:t>
      </w:r>
    </w:p>
    <w:p w:rsidR="00AE3EAF" w:rsidRPr="00E05A09" w:rsidRDefault="00AE3EAF" w:rsidP="00CF6D7A">
      <w:pPr>
        <w:pStyle w:val="a3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5A09">
        <w:rPr>
          <w:rFonts w:ascii="Times New Roman" w:hAnsi="Times New Roman" w:cs="Times New Roman"/>
          <w:sz w:val="28"/>
          <w:szCs w:val="28"/>
          <w:lang w:eastAsia="en-US"/>
        </w:rPr>
        <w:t>В п</w:t>
      </w:r>
      <w:r w:rsidR="008B2FDD">
        <w:rPr>
          <w:rFonts w:ascii="Times New Roman" w:hAnsi="Times New Roman" w:cs="Times New Roman"/>
          <w:sz w:val="28"/>
          <w:szCs w:val="28"/>
          <w:lang w:eastAsia="en-US"/>
        </w:rPr>
        <w:t>ункте</w:t>
      </w:r>
      <w:r w:rsidRPr="00E05A09">
        <w:rPr>
          <w:rFonts w:ascii="Times New Roman" w:hAnsi="Times New Roman" w:cs="Times New Roman"/>
          <w:sz w:val="28"/>
          <w:szCs w:val="28"/>
        </w:rPr>
        <w:t xml:space="preserve"> 33 </w:t>
      </w:r>
      <w:r w:rsidR="00280839" w:rsidRPr="00E05A09">
        <w:rPr>
          <w:rFonts w:ascii="Times New Roman" w:hAnsi="Times New Roman" w:cs="Times New Roman"/>
          <w:sz w:val="28"/>
          <w:szCs w:val="28"/>
        </w:rPr>
        <w:t xml:space="preserve">раздела VII </w:t>
      </w:r>
      <w:r w:rsidR="008B2FDD">
        <w:rPr>
          <w:rFonts w:ascii="Times New Roman" w:hAnsi="Times New Roman" w:cs="Times New Roman"/>
          <w:sz w:val="28"/>
          <w:szCs w:val="28"/>
        </w:rPr>
        <w:t>п</w:t>
      </w:r>
      <w:r w:rsidRPr="00E05A09">
        <w:rPr>
          <w:rFonts w:ascii="Times New Roman" w:hAnsi="Times New Roman" w:cs="Times New Roman"/>
          <w:sz w:val="28"/>
          <w:szCs w:val="28"/>
        </w:rPr>
        <w:t xml:space="preserve">лана законопроектной деятельности предусматривается внесение изменений в </w:t>
      </w:r>
      <w:r w:rsidR="008B2FDD">
        <w:rPr>
          <w:rFonts w:ascii="Times New Roman" w:hAnsi="Times New Roman" w:cs="Times New Roman"/>
          <w:sz w:val="28"/>
          <w:szCs w:val="28"/>
        </w:rPr>
        <w:t>З</w:t>
      </w:r>
      <w:r w:rsidRPr="00E05A09">
        <w:rPr>
          <w:rFonts w:ascii="Times New Roman" w:hAnsi="Times New Roman" w:cs="Times New Roman"/>
          <w:sz w:val="28"/>
          <w:szCs w:val="28"/>
        </w:rPr>
        <w:t xml:space="preserve">акон </w:t>
      </w:r>
      <w:r w:rsidR="008B2FDD">
        <w:rPr>
          <w:rFonts w:ascii="Times New Roman" w:hAnsi="Times New Roman" w:cs="Times New Roman"/>
          <w:sz w:val="28"/>
          <w:szCs w:val="28"/>
        </w:rPr>
        <w:t>о</w:t>
      </w:r>
      <w:r w:rsidRPr="00E05A09">
        <w:rPr>
          <w:rFonts w:ascii="Times New Roman" w:hAnsi="Times New Roman" w:cs="Times New Roman"/>
          <w:sz w:val="28"/>
          <w:szCs w:val="28"/>
        </w:rPr>
        <w:t xml:space="preserve">б оценочной деятельности (в части создания </w:t>
      </w:r>
      <w:r w:rsidRPr="00BC6328">
        <w:rPr>
          <w:rFonts w:ascii="Times New Roman" w:hAnsi="Times New Roman" w:cs="Times New Roman"/>
          <w:i/>
          <w:sz w:val="28"/>
          <w:szCs w:val="28"/>
        </w:rPr>
        <w:t>независимой</w:t>
      </w:r>
      <w:r w:rsidRPr="00BE6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A09">
        <w:rPr>
          <w:rFonts w:ascii="Times New Roman" w:hAnsi="Times New Roman" w:cs="Times New Roman"/>
          <w:sz w:val="28"/>
          <w:szCs w:val="28"/>
        </w:rPr>
        <w:t>системы досудебного урегулирования споров в отношении результатов рассмотрения жалоб заявителей саморегулируемыми организациями оценщиков)</w:t>
      </w:r>
      <w:r w:rsidR="00632C26" w:rsidRPr="00E05A09">
        <w:rPr>
          <w:rFonts w:ascii="Times New Roman" w:hAnsi="Times New Roman" w:cs="Times New Roman"/>
          <w:sz w:val="28"/>
          <w:szCs w:val="28"/>
          <w:lang w:eastAsia="en-US"/>
        </w:rPr>
        <w:t>. Однако создаваемую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систем</w:t>
      </w:r>
      <w:r w:rsidR="00632C26" w:rsidRPr="00E05A09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вряд ли </w:t>
      </w:r>
      <w:r w:rsidR="00632C26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можно отнести к 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>независим</w:t>
      </w:r>
      <w:r w:rsidR="00632C26" w:rsidRPr="00E05A09">
        <w:rPr>
          <w:rFonts w:ascii="Times New Roman" w:hAnsi="Times New Roman" w:cs="Times New Roman"/>
          <w:sz w:val="28"/>
          <w:szCs w:val="28"/>
          <w:lang w:eastAsia="en-US"/>
        </w:rPr>
        <w:t>ым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DA3215" w:rsidRPr="00E05A09">
        <w:rPr>
          <w:rFonts w:ascii="Times New Roman" w:hAnsi="Times New Roman" w:cs="Times New Roman"/>
          <w:sz w:val="28"/>
          <w:szCs w:val="28"/>
        </w:rPr>
        <w:t xml:space="preserve">Состав совета по оценочной деятельности утверждается руководителем уполномоченного федерального органа, осуществляющего функции по нормативно-правовому регулированию оценочной деятельности.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>Положение о совете по оценочной деятельности утверждается Минэкономразвития</w:t>
      </w:r>
      <w:r w:rsidR="008B2FDD">
        <w:rPr>
          <w:rFonts w:ascii="Times New Roman" w:hAnsi="Times New Roman" w:cs="Times New Roman"/>
          <w:sz w:val="28"/>
          <w:szCs w:val="28"/>
          <w:lang w:eastAsia="en-US"/>
        </w:rPr>
        <w:t xml:space="preserve"> России</w:t>
      </w:r>
      <w:r w:rsidR="00133A54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14406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приказ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Минэкономразвития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B2FDD">
        <w:rPr>
          <w:rFonts w:ascii="Times New Roman" w:hAnsi="Times New Roman" w:cs="Times New Roman"/>
          <w:sz w:val="28"/>
          <w:szCs w:val="28"/>
          <w:lang w:eastAsia="en-US"/>
        </w:rPr>
        <w:t xml:space="preserve">России </w:t>
      </w:r>
      <w:r w:rsidR="00133A54">
        <w:rPr>
          <w:rFonts w:ascii="Times New Roman" w:hAnsi="Times New Roman" w:cs="Times New Roman"/>
          <w:sz w:val="28"/>
          <w:szCs w:val="28"/>
          <w:lang w:eastAsia="en-US"/>
        </w:rPr>
        <w:t xml:space="preserve">от 5 ноября 2014 г. № 700 </w:t>
      </w:r>
      <w:r w:rsidR="005F4E51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133A54" w:rsidRPr="00133A54">
        <w:rPr>
          <w:rFonts w:ascii="Times New Roman" w:hAnsi="Times New Roman" w:cs="Times New Roman"/>
          <w:sz w:val="28"/>
          <w:szCs w:val="28"/>
          <w:lang w:eastAsia="en-US"/>
        </w:rPr>
        <w:t>Об утверждении положения о совете по оценочной деятельности и положения о его рабочих органах</w:t>
      </w:r>
      <w:r w:rsidR="00133A54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>будут внесены дополнения касательно апелляционного органа. Апелляционный орган наделяется квазисудебной компетенцией, при этом он должен функционировать на общественных началах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(что подтверждает и </w:t>
      </w:r>
      <w:r w:rsidR="00133A54">
        <w:rPr>
          <w:rFonts w:ascii="Times New Roman" w:hAnsi="Times New Roman" w:cs="Times New Roman"/>
          <w:sz w:val="28"/>
          <w:szCs w:val="28"/>
          <w:lang w:eastAsia="en-US"/>
        </w:rPr>
        <w:t>финансово-экономическ</w:t>
      </w:r>
      <w:r w:rsidR="0010515C">
        <w:rPr>
          <w:rFonts w:ascii="Times New Roman" w:hAnsi="Times New Roman" w:cs="Times New Roman"/>
          <w:sz w:val="28"/>
          <w:szCs w:val="28"/>
          <w:lang w:eastAsia="en-US"/>
        </w:rPr>
        <w:t>ое</w:t>
      </w:r>
      <w:r w:rsidR="00133A54">
        <w:rPr>
          <w:rFonts w:ascii="Times New Roman" w:hAnsi="Times New Roman" w:cs="Times New Roman"/>
          <w:sz w:val="28"/>
          <w:szCs w:val="28"/>
          <w:lang w:eastAsia="en-US"/>
        </w:rPr>
        <w:t xml:space="preserve"> обоснование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33A54">
        <w:rPr>
          <w:rFonts w:ascii="Times New Roman" w:hAnsi="Times New Roman" w:cs="Times New Roman"/>
          <w:sz w:val="28"/>
          <w:szCs w:val="28"/>
          <w:lang w:eastAsia="en-US"/>
        </w:rPr>
        <w:t xml:space="preserve">к Проекту 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>об отсутствии бюджетных расходов)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221F8C">
        <w:rPr>
          <w:rFonts w:ascii="Times New Roman" w:hAnsi="Times New Roman" w:cs="Times New Roman"/>
          <w:sz w:val="28"/>
          <w:szCs w:val="28"/>
          <w:lang w:eastAsia="en-US"/>
        </w:rPr>
        <w:t>В итоге с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оздается заведомо неработающая система (поток жалоб не может </w:t>
      </w:r>
      <w:r w:rsidR="00EA2F4E" w:rsidRPr="00E05A09">
        <w:rPr>
          <w:rFonts w:ascii="Times New Roman" w:hAnsi="Times New Roman" w:cs="Times New Roman"/>
          <w:sz w:val="28"/>
          <w:szCs w:val="28"/>
          <w:lang w:eastAsia="en-US"/>
        </w:rPr>
        <w:t>рассматриваться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 регулярно и на высоком уровне, если </w:t>
      </w:r>
      <w:r w:rsidR="00EA2F4E" w:rsidRPr="00E05A09">
        <w:rPr>
          <w:rFonts w:ascii="Times New Roman" w:hAnsi="Times New Roman" w:cs="Times New Roman"/>
          <w:sz w:val="28"/>
          <w:szCs w:val="28"/>
          <w:lang w:eastAsia="en-US"/>
        </w:rPr>
        <w:t>вознаграждения</w:t>
      </w:r>
      <w:r w:rsidR="00221F8C">
        <w:rPr>
          <w:rFonts w:ascii="Times New Roman" w:hAnsi="Times New Roman" w:cs="Times New Roman"/>
          <w:sz w:val="28"/>
          <w:szCs w:val="28"/>
          <w:lang w:eastAsia="en-US"/>
        </w:rPr>
        <w:t xml:space="preserve"> за работу в апелляционном органе не предусмотрено</w:t>
      </w:r>
      <w:r w:rsidR="00280839" w:rsidRPr="00E05A09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E05A0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280839" w:rsidRPr="00E05A09" w:rsidRDefault="00AE3EAF" w:rsidP="00CF6D7A">
      <w:pPr>
        <w:pStyle w:val="a3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A0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632C26" w:rsidRPr="00E05A09">
        <w:rPr>
          <w:rFonts w:ascii="Times New Roman" w:hAnsi="Times New Roman" w:cs="Times New Roman"/>
          <w:sz w:val="28"/>
          <w:szCs w:val="28"/>
        </w:rPr>
        <w:t xml:space="preserve">Создаваемый апелляционный орган наделяется квазисудебной компетенцией, не предполагающей четкого и квалифицированного рассмотрения апелляций. </w:t>
      </w:r>
      <w:r w:rsidRPr="00E05A09">
        <w:rPr>
          <w:rFonts w:ascii="Times New Roman" w:hAnsi="Times New Roman" w:cs="Times New Roman"/>
          <w:sz w:val="28"/>
          <w:szCs w:val="28"/>
        </w:rPr>
        <w:t>Дополнение в ст</w:t>
      </w:r>
      <w:r w:rsidR="00133A54">
        <w:rPr>
          <w:rFonts w:ascii="Times New Roman" w:hAnsi="Times New Roman" w:cs="Times New Roman"/>
          <w:sz w:val="28"/>
          <w:szCs w:val="28"/>
        </w:rPr>
        <w:t xml:space="preserve">атью </w:t>
      </w:r>
      <w:r w:rsidRPr="00E05A09">
        <w:rPr>
          <w:rFonts w:ascii="Times New Roman" w:hAnsi="Times New Roman" w:cs="Times New Roman"/>
          <w:sz w:val="28"/>
          <w:szCs w:val="28"/>
        </w:rPr>
        <w:t xml:space="preserve">24.4 (части 12-15) </w:t>
      </w:r>
      <w:r w:rsidR="00280839" w:rsidRPr="00E05A09">
        <w:rPr>
          <w:rFonts w:ascii="Times New Roman" w:hAnsi="Times New Roman" w:cs="Times New Roman"/>
          <w:sz w:val="28"/>
          <w:szCs w:val="28"/>
        </w:rPr>
        <w:t>З</w:t>
      </w:r>
      <w:r w:rsidR="00133A54">
        <w:rPr>
          <w:rFonts w:ascii="Times New Roman" w:hAnsi="Times New Roman" w:cs="Times New Roman"/>
          <w:sz w:val="28"/>
          <w:szCs w:val="28"/>
        </w:rPr>
        <w:t>акона</w:t>
      </w:r>
      <w:r w:rsidR="00280839" w:rsidRPr="00E05A09">
        <w:rPr>
          <w:rFonts w:ascii="Times New Roman" w:hAnsi="Times New Roman" w:cs="Times New Roman"/>
          <w:sz w:val="28"/>
          <w:szCs w:val="28"/>
        </w:rPr>
        <w:t xml:space="preserve"> </w:t>
      </w:r>
      <w:r w:rsidR="00133A54">
        <w:rPr>
          <w:rFonts w:ascii="Times New Roman" w:hAnsi="Times New Roman" w:cs="Times New Roman"/>
          <w:sz w:val="28"/>
          <w:szCs w:val="28"/>
        </w:rPr>
        <w:t>о</w:t>
      </w:r>
      <w:r w:rsidR="00280839" w:rsidRPr="00E05A09">
        <w:rPr>
          <w:rFonts w:ascii="Times New Roman" w:hAnsi="Times New Roman" w:cs="Times New Roman"/>
          <w:sz w:val="28"/>
          <w:szCs w:val="28"/>
        </w:rPr>
        <w:t xml:space="preserve">б оценочной деятельности </w:t>
      </w:r>
      <w:r w:rsidRPr="00E05A09">
        <w:rPr>
          <w:rFonts w:ascii="Times New Roman" w:hAnsi="Times New Roman" w:cs="Times New Roman"/>
          <w:sz w:val="28"/>
          <w:szCs w:val="28"/>
        </w:rPr>
        <w:t xml:space="preserve">предусматривает принятие апелляционным органом одного из </w:t>
      </w:r>
      <w:r w:rsidR="00E5026B" w:rsidRPr="00E05A09">
        <w:rPr>
          <w:rFonts w:ascii="Times New Roman" w:hAnsi="Times New Roman" w:cs="Times New Roman"/>
          <w:sz w:val="28"/>
          <w:szCs w:val="28"/>
        </w:rPr>
        <w:t>шести возможных</w:t>
      </w:r>
      <w:r w:rsidRPr="00E05A09">
        <w:rPr>
          <w:rFonts w:ascii="Times New Roman" w:hAnsi="Times New Roman" w:cs="Times New Roman"/>
          <w:sz w:val="28"/>
          <w:szCs w:val="28"/>
        </w:rPr>
        <w:t xml:space="preserve"> решений: об </w:t>
      </w:r>
      <w:r w:rsidR="00DA3215" w:rsidRPr="00E05A09">
        <w:rPr>
          <w:rFonts w:ascii="Times New Roman" w:hAnsi="Times New Roman" w:cs="Times New Roman"/>
          <w:sz w:val="28"/>
          <w:szCs w:val="28"/>
        </w:rPr>
        <w:t>удовлетворении</w:t>
      </w:r>
      <w:r w:rsidRPr="00E05A09">
        <w:rPr>
          <w:rFonts w:ascii="Times New Roman" w:hAnsi="Times New Roman" w:cs="Times New Roman"/>
          <w:sz w:val="28"/>
          <w:szCs w:val="28"/>
        </w:rPr>
        <w:t xml:space="preserve"> апелляции </w:t>
      </w:r>
      <w:r w:rsidR="00E5026B" w:rsidRPr="00E05A09">
        <w:rPr>
          <w:rFonts w:ascii="Times New Roman" w:hAnsi="Times New Roman" w:cs="Times New Roman"/>
          <w:sz w:val="28"/>
          <w:szCs w:val="28"/>
        </w:rPr>
        <w:t xml:space="preserve">(полностью или в части), об отказе в удовлетворении апелляции, об отложении рассмотрения апелляции, о продлении рассмотрения апелляции, о прекращении рассмотрения апелляции, об отказе в рассмотрении апелляции. </w:t>
      </w:r>
    </w:p>
    <w:p w:rsidR="00E5026B" w:rsidRPr="00E05A09" w:rsidRDefault="00632C26" w:rsidP="00CF6D7A">
      <w:pPr>
        <w:pStyle w:val="a3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A09">
        <w:rPr>
          <w:rFonts w:ascii="Times New Roman" w:hAnsi="Times New Roman" w:cs="Times New Roman"/>
          <w:sz w:val="28"/>
          <w:szCs w:val="28"/>
        </w:rPr>
        <w:t>Пр</w:t>
      </w:r>
      <w:r w:rsidR="00BE615E">
        <w:rPr>
          <w:rFonts w:ascii="Times New Roman" w:hAnsi="Times New Roman" w:cs="Times New Roman"/>
          <w:sz w:val="28"/>
          <w:szCs w:val="28"/>
        </w:rPr>
        <w:t>и этом</w:t>
      </w:r>
      <w:r w:rsidRPr="00E05A09">
        <w:rPr>
          <w:rFonts w:ascii="Times New Roman" w:hAnsi="Times New Roman" w:cs="Times New Roman"/>
          <w:sz w:val="28"/>
          <w:szCs w:val="28"/>
        </w:rPr>
        <w:t xml:space="preserve"> </w:t>
      </w:r>
      <w:r w:rsidR="00BE615E" w:rsidRPr="00E05A09">
        <w:rPr>
          <w:rFonts w:ascii="Times New Roman" w:hAnsi="Times New Roman" w:cs="Times New Roman"/>
          <w:sz w:val="28"/>
          <w:szCs w:val="28"/>
        </w:rPr>
        <w:t xml:space="preserve">каких-либо оснований для принятия любого из названных решений </w:t>
      </w:r>
      <w:r w:rsidR="00614406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05A09">
        <w:rPr>
          <w:rFonts w:ascii="Times New Roman" w:hAnsi="Times New Roman" w:cs="Times New Roman"/>
          <w:sz w:val="28"/>
          <w:szCs w:val="28"/>
        </w:rPr>
        <w:t xml:space="preserve">не содержит, </w:t>
      </w:r>
      <w:r w:rsidR="00BE615E">
        <w:rPr>
          <w:rFonts w:ascii="Times New Roman" w:hAnsi="Times New Roman" w:cs="Times New Roman"/>
          <w:sz w:val="28"/>
          <w:szCs w:val="28"/>
        </w:rPr>
        <w:t>тем самым расширяется поле</w:t>
      </w:r>
      <w:r w:rsidRPr="00E05A09">
        <w:rPr>
          <w:rFonts w:ascii="Times New Roman" w:hAnsi="Times New Roman" w:cs="Times New Roman"/>
          <w:sz w:val="28"/>
          <w:szCs w:val="28"/>
        </w:rPr>
        <w:t xml:space="preserve"> усмотрени</w:t>
      </w:r>
      <w:r w:rsidR="00BE615E">
        <w:rPr>
          <w:rFonts w:ascii="Times New Roman" w:hAnsi="Times New Roman" w:cs="Times New Roman"/>
          <w:sz w:val="28"/>
          <w:szCs w:val="28"/>
        </w:rPr>
        <w:t>я</w:t>
      </w:r>
      <w:r w:rsidRPr="00E05A09">
        <w:rPr>
          <w:rFonts w:ascii="Times New Roman" w:hAnsi="Times New Roman" w:cs="Times New Roman"/>
          <w:sz w:val="28"/>
          <w:szCs w:val="28"/>
        </w:rPr>
        <w:t xml:space="preserve"> апелляционного органа. Учитывая, что законодательно апелляционный орган не связан какими-либо сроками рассмотрения апелляции (они только будут установлены на подзаконном уровне в положении об апелляционном органе</w:t>
      </w:r>
      <w:r w:rsidR="00CE470F">
        <w:rPr>
          <w:rFonts w:ascii="Times New Roman" w:hAnsi="Times New Roman" w:cs="Times New Roman"/>
          <w:sz w:val="28"/>
          <w:szCs w:val="28"/>
        </w:rPr>
        <w:t>, хотя и влияют на реализацию прав граждан</w:t>
      </w:r>
      <w:r w:rsidRPr="00E05A09">
        <w:rPr>
          <w:rFonts w:ascii="Times New Roman" w:hAnsi="Times New Roman" w:cs="Times New Roman"/>
          <w:sz w:val="28"/>
          <w:szCs w:val="28"/>
        </w:rPr>
        <w:t>)</w:t>
      </w:r>
      <w:r w:rsidR="000F1AC1" w:rsidRPr="00E05A09">
        <w:rPr>
          <w:rFonts w:ascii="Times New Roman" w:hAnsi="Times New Roman" w:cs="Times New Roman"/>
          <w:sz w:val="28"/>
          <w:szCs w:val="28"/>
        </w:rPr>
        <w:t xml:space="preserve">, как минимум два из возможных решений лишены смысла </w:t>
      </w:r>
      <w:r w:rsidR="00E5026B" w:rsidRPr="00E05A09">
        <w:rPr>
          <w:rFonts w:ascii="Times New Roman" w:hAnsi="Times New Roman" w:cs="Times New Roman"/>
          <w:sz w:val="28"/>
          <w:szCs w:val="28"/>
        </w:rPr>
        <w:t xml:space="preserve">– как можно </w:t>
      </w:r>
      <w:r w:rsidR="00BE615E">
        <w:rPr>
          <w:rFonts w:ascii="Times New Roman" w:hAnsi="Times New Roman" w:cs="Times New Roman"/>
          <w:sz w:val="28"/>
          <w:szCs w:val="28"/>
        </w:rPr>
        <w:t xml:space="preserve">реализовать предусмотренные законом полномочия </w:t>
      </w:r>
      <w:r w:rsidR="00E5026B" w:rsidRPr="00E05A09">
        <w:rPr>
          <w:rFonts w:ascii="Times New Roman" w:hAnsi="Times New Roman" w:cs="Times New Roman"/>
          <w:sz w:val="28"/>
          <w:szCs w:val="28"/>
        </w:rPr>
        <w:t xml:space="preserve">отложить или продлить рассмотрение апелляции, если сроков </w:t>
      </w:r>
      <w:r w:rsidR="00BE615E">
        <w:rPr>
          <w:rFonts w:ascii="Times New Roman" w:hAnsi="Times New Roman" w:cs="Times New Roman"/>
          <w:sz w:val="28"/>
          <w:szCs w:val="28"/>
        </w:rPr>
        <w:t xml:space="preserve">для </w:t>
      </w:r>
      <w:r w:rsidR="00E5026B" w:rsidRPr="00E05A09">
        <w:rPr>
          <w:rFonts w:ascii="Times New Roman" w:hAnsi="Times New Roman" w:cs="Times New Roman"/>
          <w:sz w:val="28"/>
          <w:szCs w:val="28"/>
        </w:rPr>
        <w:t xml:space="preserve">рассмотрения апелляции </w:t>
      </w:r>
      <w:r w:rsidR="00BE615E">
        <w:rPr>
          <w:rFonts w:ascii="Times New Roman" w:hAnsi="Times New Roman" w:cs="Times New Roman"/>
          <w:sz w:val="28"/>
          <w:szCs w:val="28"/>
        </w:rPr>
        <w:t>законом</w:t>
      </w:r>
      <w:r w:rsidR="00E5026B" w:rsidRPr="00E05A09">
        <w:rPr>
          <w:rFonts w:ascii="Times New Roman" w:hAnsi="Times New Roman" w:cs="Times New Roman"/>
          <w:sz w:val="28"/>
          <w:szCs w:val="28"/>
        </w:rPr>
        <w:t xml:space="preserve"> не установлено. </w:t>
      </w:r>
      <w:r w:rsidR="00CE470F">
        <w:rPr>
          <w:rFonts w:ascii="Times New Roman" w:hAnsi="Times New Roman" w:cs="Times New Roman"/>
          <w:sz w:val="28"/>
          <w:szCs w:val="28"/>
        </w:rPr>
        <w:t>Из текста Проекта н</w:t>
      </w:r>
      <w:r w:rsidR="000F1AC1" w:rsidRPr="00E05A09">
        <w:rPr>
          <w:rFonts w:ascii="Times New Roman" w:hAnsi="Times New Roman" w:cs="Times New Roman"/>
          <w:sz w:val="28"/>
          <w:szCs w:val="28"/>
        </w:rPr>
        <w:t>еясно также, ч</w:t>
      </w:r>
      <w:r w:rsidR="00E5026B" w:rsidRPr="00E05A09">
        <w:rPr>
          <w:rFonts w:ascii="Times New Roman" w:hAnsi="Times New Roman" w:cs="Times New Roman"/>
          <w:sz w:val="28"/>
          <w:szCs w:val="28"/>
        </w:rPr>
        <w:t xml:space="preserve">ем отличаются </w:t>
      </w:r>
      <w:r w:rsidR="000F1AC1" w:rsidRPr="00E05A09">
        <w:rPr>
          <w:rFonts w:ascii="Times New Roman" w:hAnsi="Times New Roman" w:cs="Times New Roman"/>
          <w:sz w:val="28"/>
          <w:szCs w:val="28"/>
        </w:rPr>
        <w:t xml:space="preserve">(содержательно и процедурно) </w:t>
      </w:r>
      <w:r w:rsidR="00E5026B" w:rsidRPr="00E05A09">
        <w:rPr>
          <w:rFonts w:ascii="Times New Roman" w:hAnsi="Times New Roman" w:cs="Times New Roman"/>
          <w:sz w:val="28"/>
          <w:szCs w:val="28"/>
        </w:rPr>
        <w:t>отказ в удовлетворении апелляции от отказ</w:t>
      </w:r>
      <w:r w:rsidR="00496C76">
        <w:rPr>
          <w:rFonts w:ascii="Times New Roman" w:hAnsi="Times New Roman" w:cs="Times New Roman"/>
          <w:sz w:val="28"/>
          <w:szCs w:val="28"/>
        </w:rPr>
        <w:t>а в рассмотрении апелляции или прекращения</w:t>
      </w:r>
      <w:r w:rsidR="00E5026B" w:rsidRPr="00E05A09">
        <w:rPr>
          <w:rFonts w:ascii="Times New Roman" w:hAnsi="Times New Roman" w:cs="Times New Roman"/>
          <w:sz w:val="28"/>
          <w:szCs w:val="28"/>
        </w:rPr>
        <w:t xml:space="preserve"> рассмотрения</w:t>
      </w:r>
      <w:r w:rsidR="00496C76">
        <w:rPr>
          <w:rFonts w:ascii="Times New Roman" w:hAnsi="Times New Roman" w:cs="Times New Roman"/>
          <w:sz w:val="28"/>
          <w:szCs w:val="28"/>
        </w:rPr>
        <w:t xml:space="preserve"> апелляции.</w:t>
      </w:r>
      <w:r w:rsidR="00E5026B" w:rsidRPr="00E05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26B" w:rsidRPr="00E05A09" w:rsidRDefault="000F1AC1" w:rsidP="00CF6D7A">
      <w:pPr>
        <w:pStyle w:val="a3"/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A09">
        <w:rPr>
          <w:rFonts w:ascii="Times New Roman" w:hAnsi="Times New Roman" w:cs="Times New Roman"/>
          <w:sz w:val="28"/>
          <w:szCs w:val="28"/>
        </w:rPr>
        <w:t>Таким образом, п</w:t>
      </w:r>
      <w:r w:rsidR="00E5026B" w:rsidRPr="00E05A09">
        <w:rPr>
          <w:rFonts w:ascii="Times New Roman" w:hAnsi="Times New Roman" w:cs="Times New Roman"/>
          <w:sz w:val="28"/>
          <w:szCs w:val="28"/>
        </w:rPr>
        <w:t>олномочия</w:t>
      </w:r>
      <w:r w:rsidRPr="00E05A09">
        <w:rPr>
          <w:rFonts w:ascii="Times New Roman" w:hAnsi="Times New Roman" w:cs="Times New Roman"/>
          <w:sz w:val="28"/>
          <w:szCs w:val="28"/>
        </w:rPr>
        <w:t xml:space="preserve"> апелляционного органа</w:t>
      </w:r>
      <w:r w:rsidR="00E5026B" w:rsidRPr="00E05A09">
        <w:rPr>
          <w:rFonts w:ascii="Times New Roman" w:hAnsi="Times New Roman" w:cs="Times New Roman"/>
          <w:sz w:val="28"/>
          <w:szCs w:val="28"/>
        </w:rPr>
        <w:t xml:space="preserve"> не продуманы, их дифференциация ничем не обусловлена, </w:t>
      </w:r>
      <w:r w:rsidRPr="00E05A09">
        <w:rPr>
          <w:rFonts w:ascii="Times New Roman" w:hAnsi="Times New Roman" w:cs="Times New Roman"/>
          <w:sz w:val="28"/>
          <w:szCs w:val="28"/>
        </w:rPr>
        <w:t xml:space="preserve">а </w:t>
      </w:r>
      <w:r w:rsidR="00E5026B" w:rsidRPr="00E05A09">
        <w:rPr>
          <w:rFonts w:ascii="Times New Roman" w:hAnsi="Times New Roman" w:cs="Times New Roman"/>
          <w:sz w:val="28"/>
          <w:szCs w:val="28"/>
        </w:rPr>
        <w:t xml:space="preserve">последствия не урегулированы. </w:t>
      </w:r>
    </w:p>
    <w:p w:rsidR="00CF6D7A" w:rsidRDefault="00DA3215" w:rsidP="00CF6D7A">
      <w:pPr>
        <w:pStyle w:val="a3"/>
        <w:spacing w:line="360" w:lineRule="auto"/>
        <w:ind w:right="14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05A09">
        <w:rPr>
          <w:rFonts w:ascii="Times New Roman" w:hAnsi="Times New Roman" w:cs="Times New Roman"/>
          <w:sz w:val="28"/>
          <w:szCs w:val="28"/>
        </w:rPr>
        <w:t xml:space="preserve">4. </w:t>
      </w:r>
      <w:r w:rsidR="000F1AC1" w:rsidRPr="00E05A09">
        <w:rPr>
          <w:rFonts w:ascii="Times New Roman" w:hAnsi="Times New Roman" w:cs="Times New Roman"/>
          <w:sz w:val="28"/>
          <w:szCs w:val="28"/>
        </w:rPr>
        <w:t xml:space="preserve">Невозможно не отметить, что </w:t>
      </w:r>
      <w:r w:rsidRPr="00E05A0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1AC1" w:rsidRPr="00E05A09">
        <w:rPr>
          <w:rFonts w:ascii="Times New Roman" w:hAnsi="Times New Roman" w:cs="Times New Roman"/>
          <w:sz w:val="28"/>
          <w:szCs w:val="28"/>
        </w:rPr>
        <w:t>изобилует</w:t>
      </w:r>
      <w:r w:rsidRPr="00E05A09">
        <w:rPr>
          <w:rFonts w:ascii="Times New Roman" w:hAnsi="Times New Roman" w:cs="Times New Roman"/>
          <w:sz w:val="28"/>
          <w:szCs w:val="28"/>
        </w:rPr>
        <w:t xml:space="preserve"> орфографически</w:t>
      </w:r>
      <w:r w:rsidR="000F1AC1" w:rsidRPr="00E05A09">
        <w:rPr>
          <w:rFonts w:ascii="Times New Roman" w:hAnsi="Times New Roman" w:cs="Times New Roman"/>
          <w:sz w:val="28"/>
          <w:szCs w:val="28"/>
        </w:rPr>
        <w:t>ми и стилистическими</w:t>
      </w:r>
      <w:r w:rsidRPr="00E05A09">
        <w:rPr>
          <w:rFonts w:ascii="Times New Roman" w:hAnsi="Times New Roman" w:cs="Times New Roman"/>
          <w:sz w:val="28"/>
          <w:szCs w:val="28"/>
        </w:rPr>
        <w:t xml:space="preserve"> ошиб</w:t>
      </w:r>
      <w:r w:rsidR="000F1AC1" w:rsidRPr="00E05A09">
        <w:rPr>
          <w:rFonts w:ascii="Times New Roman" w:hAnsi="Times New Roman" w:cs="Times New Roman"/>
          <w:sz w:val="28"/>
          <w:szCs w:val="28"/>
        </w:rPr>
        <w:t>ками</w:t>
      </w:r>
      <w:r w:rsidRPr="00E05A09">
        <w:rPr>
          <w:rFonts w:ascii="Times New Roman" w:hAnsi="Times New Roman" w:cs="Times New Roman"/>
          <w:sz w:val="28"/>
          <w:szCs w:val="28"/>
        </w:rPr>
        <w:t xml:space="preserve"> (например, дополнени</w:t>
      </w:r>
      <w:r w:rsidR="00133A54">
        <w:rPr>
          <w:rFonts w:ascii="Times New Roman" w:hAnsi="Times New Roman" w:cs="Times New Roman"/>
          <w:sz w:val="28"/>
          <w:szCs w:val="28"/>
        </w:rPr>
        <w:t>я</w:t>
      </w:r>
      <w:r w:rsidRPr="00E05A09">
        <w:rPr>
          <w:rFonts w:ascii="Times New Roman" w:hAnsi="Times New Roman" w:cs="Times New Roman"/>
          <w:sz w:val="28"/>
          <w:szCs w:val="28"/>
        </w:rPr>
        <w:t xml:space="preserve"> в ст</w:t>
      </w:r>
      <w:r w:rsidR="00133A54">
        <w:rPr>
          <w:rFonts w:ascii="Times New Roman" w:hAnsi="Times New Roman" w:cs="Times New Roman"/>
          <w:sz w:val="28"/>
          <w:szCs w:val="28"/>
        </w:rPr>
        <w:t xml:space="preserve">атью </w:t>
      </w:r>
      <w:r w:rsidRPr="00E05A09">
        <w:rPr>
          <w:rFonts w:ascii="Times New Roman" w:hAnsi="Times New Roman" w:cs="Times New Roman"/>
          <w:sz w:val="28"/>
          <w:szCs w:val="28"/>
        </w:rPr>
        <w:t>15</w:t>
      </w:r>
      <w:r w:rsidR="00133A54">
        <w:rPr>
          <w:rFonts w:ascii="Times New Roman" w:hAnsi="Times New Roman" w:cs="Times New Roman"/>
          <w:sz w:val="28"/>
          <w:szCs w:val="28"/>
        </w:rPr>
        <w:t xml:space="preserve"> </w:t>
      </w:r>
      <w:r w:rsidRPr="00E05A09">
        <w:rPr>
          <w:rFonts w:ascii="Times New Roman" w:hAnsi="Times New Roman" w:cs="Times New Roman"/>
          <w:sz w:val="28"/>
          <w:szCs w:val="28"/>
        </w:rPr>
        <w:t xml:space="preserve">(по </w:t>
      </w:r>
      <w:r w:rsidRPr="00675E90">
        <w:rPr>
          <w:rFonts w:ascii="Times New Roman" w:hAnsi="Times New Roman" w:cs="Times New Roman"/>
          <w:i/>
          <w:sz w:val="28"/>
          <w:szCs w:val="28"/>
        </w:rPr>
        <w:t>запросу</w:t>
      </w:r>
      <w:r w:rsidR="00675E90">
        <w:rPr>
          <w:rFonts w:ascii="Times New Roman" w:hAnsi="Times New Roman" w:cs="Times New Roman"/>
          <w:sz w:val="28"/>
          <w:szCs w:val="28"/>
        </w:rPr>
        <w:t>…</w:t>
      </w:r>
      <w:r w:rsidRPr="00E05A09">
        <w:rPr>
          <w:rFonts w:ascii="Times New Roman" w:hAnsi="Times New Roman" w:cs="Times New Roman"/>
          <w:sz w:val="28"/>
          <w:szCs w:val="28"/>
        </w:rPr>
        <w:t>, направля</w:t>
      </w:r>
      <w:r w:rsidRPr="00BC6328">
        <w:rPr>
          <w:rFonts w:ascii="Times New Roman" w:hAnsi="Times New Roman" w:cs="Times New Roman"/>
          <w:i/>
          <w:sz w:val="28"/>
          <w:szCs w:val="28"/>
        </w:rPr>
        <w:t>емого</w:t>
      </w:r>
      <w:r w:rsidRPr="00E05A09">
        <w:rPr>
          <w:rFonts w:ascii="Times New Roman" w:hAnsi="Times New Roman" w:cs="Times New Roman"/>
          <w:sz w:val="28"/>
          <w:szCs w:val="28"/>
        </w:rPr>
        <w:t xml:space="preserve"> такой организацией в связи с </w:t>
      </w:r>
      <w:r w:rsidRPr="00675E90">
        <w:rPr>
          <w:rFonts w:ascii="Times New Roman" w:hAnsi="Times New Roman" w:cs="Times New Roman"/>
          <w:i/>
          <w:sz w:val="28"/>
          <w:szCs w:val="28"/>
        </w:rPr>
        <w:t>запросом</w:t>
      </w:r>
      <w:r w:rsidRPr="00E05A09">
        <w:rPr>
          <w:rFonts w:ascii="Times New Roman" w:hAnsi="Times New Roman" w:cs="Times New Roman"/>
          <w:sz w:val="28"/>
          <w:szCs w:val="28"/>
        </w:rPr>
        <w:t>…»), в ст</w:t>
      </w:r>
      <w:r w:rsidR="00133A54">
        <w:rPr>
          <w:rFonts w:ascii="Times New Roman" w:hAnsi="Times New Roman" w:cs="Times New Roman"/>
          <w:sz w:val="28"/>
          <w:szCs w:val="28"/>
        </w:rPr>
        <w:t xml:space="preserve">атью </w:t>
      </w:r>
      <w:r w:rsidRPr="00E05A09">
        <w:rPr>
          <w:rFonts w:ascii="Times New Roman" w:hAnsi="Times New Roman" w:cs="Times New Roman"/>
          <w:sz w:val="28"/>
          <w:szCs w:val="28"/>
        </w:rPr>
        <w:t xml:space="preserve">22.2 </w:t>
      </w:r>
      <w:r w:rsidR="00133A54">
        <w:rPr>
          <w:rFonts w:ascii="Times New Roman" w:hAnsi="Times New Roman" w:cs="Times New Roman"/>
          <w:sz w:val="28"/>
          <w:szCs w:val="28"/>
        </w:rPr>
        <w:t>Закона об оценочной деятельности –</w:t>
      </w:r>
      <w:r w:rsidRPr="00E05A09">
        <w:rPr>
          <w:rFonts w:ascii="Times New Roman" w:hAnsi="Times New Roman" w:cs="Times New Roman"/>
          <w:sz w:val="28"/>
          <w:szCs w:val="28"/>
        </w:rPr>
        <w:t xml:space="preserve"> в порядке, установлен</w:t>
      </w:r>
      <w:r w:rsidRPr="00BC6328">
        <w:rPr>
          <w:rFonts w:ascii="Times New Roman" w:hAnsi="Times New Roman" w:cs="Times New Roman"/>
          <w:i/>
          <w:sz w:val="28"/>
          <w:szCs w:val="28"/>
        </w:rPr>
        <w:t>ным</w:t>
      </w:r>
      <w:r w:rsidRPr="00E05A09">
        <w:rPr>
          <w:rFonts w:ascii="Times New Roman" w:hAnsi="Times New Roman" w:cs="Times New Roman"/>
          <w:sz w:val="28"/>
          <w:szCs w:val="28"/>
        </w:rPr>
        <w:t>, и т.п.</w:t>
      </w:r>
      <w:r w:rsidR="000F1AC1" w:rsidRPr="00E05A09">
        <w:rPr>
          <w:rFonts w:ascii="Times New Roman" w:hAnsi="Times New Roman" w:cs="Times New Roman"/>
          <w:sz w:val="28"/>
          <w:szCs w:val="28"/>
        </w:rPr>
        <w:t xml:space="preserve">). </w:t>
      </w:r>
      <w:r w:rsidRPr="00E05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D7A" w:rsidRDefault="00CF6D7A" w:rsidP="00CF6D7A">
      <w:pPr>
        <w:widowControl w:val="0"/>
        <w:spacing w:after="0" w:line="360" w:lineRule="auto"/>
        <w:ind w:right="141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321E4" w:rsidRDefault="001321E4" w:rsidP="00CF6D7A">
      <w:pPr>
        <w:widowControl w:val="0"/>
        <w:spacing w:after="0" w:line="360" w:lineRule="auto"/>
        <w:ind w:right="141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05A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х  </w:t>
      </w:r>
      <w:proofErr w:type="spellStart"/>
      <w:proofErr w:type="gramStart"/>
      <w:r w:rsidRPr="00E05A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</w:t>
      </w:r>
      <w:proofErr w:type="spellEnd"/>
      <w:proofErr w:type="gramEnd"/>
      <w:r w:rsidRPr="00E05A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  <w:proofErr w:type="spellStart"/>
      <w:r w:rsidRPr="00E05A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</w:t>
      </w:r>
      <w:proofErr w:type="spellEnd"/>
    </w:p>
    <w:p w:rsidR="00025692" w:rsidRPr="00E05A09" w:rsidRDefault="00025692" w:rsidP="00CF6D7A">
      <w:pPr>
        <w:widowControl w:val="0"/>
        <w:spacing w:after="0" w:line="360" w:lineRule="auto"/>
        <w:ind w:right="141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321E4" w:rsidRPr="001321E4" w:rsidRDefault="001321E4" w:rsidP="00CF6D7A">
      <w:pPr>
        <w:widowControl w:val="0"/>
        <w:spacing w:after="0" w:line="36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5A09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>Вывод</w:t>
      </w:r>
      <w:r w:rsidRPr="00E05A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 п</w:t>
      </w:r>
      <w:r w:rsidRPr="00E05A09">
        <w:rPr>
          <w:rFonts w:ascii="Times New Roman" w:eastAsia="Calibri" w:hAnsi="Times New Roman" w:cs="Times New Roman"/>
          <w:sz w:val="28"/>
          <w:szCs w:val="28"/>
          <w:lang w:eastAsia="en-US"/>
        </w:rPr>
        <w:t>роект федерального закона «О внесении изменений в Федеральный закон</w:t>
      </w:r>
      <w:r w:rsidRPr="001321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оценочной деятельности в Российской Федерации» (в части создания апелляционного органа совета по оценочной деятельности)» не может быть поддержан</w:t>
      </w:r>
      <w:r w:rsidR="005622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05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ввиду </w:t>
      </w:r>
      <w:r w:rsidR="005622A2">
        <w:rPr>
          <w:rFonts w:ascii="Times New Roman" w:eastAsia="Calibri" w:hAnsi="Times New Roman" w:cs="Times New Roman"/>
          <w:sz w:val="28"/>
          <w:szCs w:val="28"/>
          <w:lang w:eastAsia="en-US"/>
        </w:rPr>
        <w:t>концептуальн</w:t>
      </w:r>
      <w:r w:rsidR="00E05A09">
        <w:rPr>
          <w:rFonts w:ascii="Times New Roman" w:eastAsia="Calibri" w:hAnsi="Times New Roman" w:cs="Times New Roman"/>
          <w:sz w:val="28"/>
          <w:szCs w:val="28"/>
          <w:lang w:eastAsia="en-US"/>
        </w:rPr>
        <w:t>ой неопределенности</w:t>
      </w:r>
      <w:r w:rsidRPr="001321E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F4E51" w:rsidRDefault="005F4E51" w:rsidP="00CF6D7A">
      <w:pPr>
        <w:suppressAutoHyphens/>
        <w:spacing w:after="0" w:line="240" w:lineRule="auto"/>
        <w:ind w:left="3261" w:right="141"/>
        <w:jc w:val="center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</w:p>
    <w:p w:rsidR="00B53596" w:rsidRDefault="00B53596" w:rsidP="00CF6D7A">
      <w:pPr>
        <w:suppressAutoHyphens/>
        <w:spacing w:after="0" w:line="240" w:lineRule="auto"/>
        <w:ind w:left="3261" w:right="141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53596" w:rsidRDefault="00B53596" w:rsidP="00CF6D7A">
      <w:pPr>
        <w:suppressAutoHyphens/>
        <w:spacing w:after="0" w:line="240" w:lineRule="auto"/>
        <w:ind w:left="3261" w:right="141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53596" w:rsidRPr="00B53596" w:rsidRDefault="00B53596" w:rsidP="00CF6D7A">
      <w:pPr>
        <w:suppressAutoHyphens/>
        <w:spacing w:after="0" w:line="240" w:lineRule="auto"/>
        <w:ind w:left="3261" w:right="141" w:hanging="326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Председатель Совета                                            </w:t>
      </w:r>
      <w:r w:rsidR="00187AD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0256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П.В.Крашенинников</w:t>
      </w:r>
    </w:p>
    <w:sectPr w:rsidR="00B53596" w:rsidRPr="00B53596" w:rsidSect="001051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CE" w:rsidRDefault="004118CE" w:rsidP="00133A54">
      <w:pPr>
        <w:spacing w:after="0" w:line="240" w:lineRule="auto"/>
      </w:pPr>
      <w:r>
        <w:separator/>
      </w:r>
    </w:p>
  </w:endnote>
  <w:endnote w:type="continuationSeparator" w:id="0">
    <w:p w:rsidR="004118CE" w:rsidRDefault="004118CE" w:rsidP="0013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CE" w:rsidRDefault="004118CE" w:rsidP="00133A54">
      <w:pPr>
        <w:spacing w:after="0" w:line="240" w:lineRule="auto"/>
      </w:pPr>
      <w:r>
        <w:separator/>
      </w:r>
    </w:p>
  </w:footnote>
  <w:footnote w:type="continuationSeparator" w:id="0">
    <w:p w:rsidR="004118CE" w:rsidRDefault="004118CE" w:rsidP="0013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039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3A54" w:rsidRPr="00BC6328" w:rsidRDefault="00133A5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63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63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63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2A4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BC63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3A54" w:rsidRDefault="00133A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21"/>
    <w:rsid w:val="00025692"/>
    <w:rsid w:val="000C379C"/>
    <w:rsid w:val="000C5E21"/>
    <w:rsid w:val="000F1AC1"/>
    <w:rsid w:val="0010515C"/>
    <w:rsid w:val="001227CC"/>
    <w:rsid w:val="001321E4"/>
    <w:rsid w:val="00133A54"/>
    <w:rsid w:val="001645C9"/>
    <w:rsid w:val="00187AD8"/>
    <w:rsid w:val="00221F8C"/>
    <w:rsid w:val="00257AE0"/>
    <w:rsid w:val="002651DF"/>
    <w:rsid w:val="00280839"/>
    <w:rsid w:val="002869B3"/>
    <w:rsid w:val="002B2BFC"/>
    <w:rsid w:val="003351F3"/>
    <w:rsid w:val="004063BB"/>
    <w:rsid w:val="004118CE"/>
    <w:rsid w:val="00425CF2"/>
    <w:rsid w:val="00496C76"/>
    <w:rsid w:val="004A6577"/>
    <w:rsid w:val="004D11BF"/>
    <w:rsid w:val="005622A2"/>
    <w:rsid w:val="005A045F"/>
    <w:rsid w:val="005E6215"/>
    <w:rsid w:val="005F4E51"/>
    <w:rsid w:val="00614406"/>
    <w:rsid w:val="00632C26"/>
    <w:rsid w:val="00661894"/>
    <w:rsid w:val="00675E90"/>
    <w:rsid w:val="0070323B"/>
    <w:rsid w:val="007061FC"/>
    <w:rsid w:val="007C224D"/>
    <w:rsid w:val="007C6B94"/>
    <w:rsid w:val="007F381C"/>
    <w:rsid w:val="007F7CA5"/>
    <w:rsid w:val="008B2FDD"/>
    <w:rsid w:val="008F149A"/>
    <w:rsid w:val="0095563E"/>
    <w:rsid w:val="00AE3EAF"/>
    <w:rsid w:val="00AE5A41"/>
    <w:rsid w:val="00B419A0"/>
    <w:rsid w:val="00B4683A"/>
    <w:rsid w:val="00B53596"/>
    <w:rsid w:val="00B54C05"/>
    <w:rsid w:val="00B9078E"/>
    <w:rsid w:val="00BA5CA5"/>
    <w:rsid w:val="00BC6328"/>
    <w:rsid w:val="00BE615E"/>
    <w:rsid w:val="00C12749"/>
    <w:rsid w:val="00C22BB8"/>
    <w:rsid w:val="00C47AB0"/>
    <w:rsid w:val="00CE470F"/>
    <w:rsid w:val="00CF6D7A"/>
    <w:rsid w:val="00D722FD"/>
    <w:rsid w:val="00D9764A"/>
    <w:rsid w:val="00DA3215"/>
    <w:rsid w:val="00DE1F1D"/>
    <w:rsid w:val="00DF231A"/>
    <w:rsid w:val="00DF6B24"/>
    <w:rsid w:val="00E05A09"/>
    <w:rsid w:val="00E5026B"/>
    <w:rsid w:val="00E747C0"/>
    <w:rsid w:val="00EA2F4E"/>
    <w:rsid w:val="00EA685F"/>
    <w:rsid w:val="00F012B8"/>
    <w:rsid w:val="00F153C5"/>
    <w:rsid w:val="00F750D3"/>
    <w:rsid w:val="00F82A41"/>
    <w:rsid w:val="00F94714"/>
    <w:rsid w:val="00FA4E13"/>
    <w:rsid w:val="00FE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A0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A54"/>
  </w:style>
  <w:style w:type="paragraph" w:styleId="a6">
    <w:name w:val="footer"/>
    <w:basedOn w:val="a"/>
    <w:link w:val="a7"/>
    <w:uiPriority w:val="99"/>
    <w:unhideWhenUsed/>
    <w:rsid w:val="0013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A54"/>
  </w:style>
  <w:style w:type="paragraph" w:styleId="a8">
    <w:name w:val="Balloon Text"/>
    <w:basedOn w:val="a"/>
    <w:link w:val="a9"/>
    <w:uiPriority w:val="99"/>
    <w:semiHidden/>
    <w:unhideWhenUsed/>
    <w:rsid w:val="00BA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A0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A54"/>
  </w:style>
  <w:style w:type="paragraph" w:styleId="a6">
    <w:name w:val="footer"/>
    <w:basedOn w:val="a"/>
    <w:link w:val="a7"/>
    <w:uiPriority w:val="99"/>
    <w:unhideWhenUsed/>
    <w:rsid w:val="0013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A54"/>
  </w:style>
  <w:style w:type="paragraph" w:styleId="a8">
    <w:name w:val="Balloon Text"/>
    <w:basedOn w:val="a"/>
    <w:link w:val="a9"/>
    <w:uiPriority w:val="99"/>
    <w:semiHidden/>
    <w:unhideWhenUsed/>
    <w:rsid w:val="00BA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A6D3A-0C83-4B33-87FC-8DD80F32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Игорь И. Исупов</cp:lastModifiedBy>
  <cp:revision>2</cp:revision>
  <cp:lastPrinted>2019-11-27T17:06:00Z</cp:lastPrinted>
  <dcterms:created xsi:type="dcterms:W3CDTF">2019-12-16T07:40:00Z</dcterms:created>
  <dcterms:modified xsi:type="dcterms:W3CDTF">2019-12-16T07:40:00Z</dcterms:modified>
</cp:coreProperties>
</file>