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6660B">
        <w:rPr>
          <w:rFonts w:ascii="Times New Roman" w:eastAsia="Times New Roman" w:hAnsi="Times New Roman" w:cs="Times New Roman"/>
          <w:b/>
          <w:sz w:val="25"/>
          <w:szCs w:val="25"/>
        </w:rPr>
        <w:t>03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666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666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F6A8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F6A8E" w:rsidRPr="00D6660B" w:rsidRDefault="00CF5F48" w:rsidP="00B2194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3755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 № 966.78).</w:t>
      </w:r>
    </w:p>
    <w:p w:rsidR="00D6660B" w:rsidRPr="00D6660B" w:rsidRDefault="00D6660B" w:rsidP="000A4173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Скоморохова</w:t>
      </w:r>
      <w:proofErr w:type="spellEnd"/>
      <w:r w:rsidRPr="00D6660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В.И. (рег. № 460.42)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остянникова Р.А. (рег.№ 966.78), Борисова А.В. </w:t>
      </w:r>
      <w:r w:rsidR="000A4173"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(рег.№ 110.53),Тихомирова А.А. (рег.№ </w:t>
      </w:r>
      <w:r w:rsidRPr="00D6660B">
        <w:rPr>
          <w:rFonts w:ascii="Times New Roman" w:eastAsia="Times New Roman" w:hAnsi="Times New Roman" w:cs="Times New Roman"/>
          <w:sz w:val="25"/>
          <w:szCs w:val="25"/>
        </w:rPr>
        <w:t>520.76</w:t>
      </w:r>
      <w:r w:rsidR="000A4173">
        <w:rPr>
          <w:rFonts w:ascii="Times New Roman" w:eastAsia="Times New Roman" w:hAnsi="Times New Roman" w:cs="Times New Roman"/>
          <w:sz w:val="25"/>
          <w:szCs w:val="25"/>
        </w:rPr>
        <w:t xml:space="preserve">), Нагибина С.Н. (рег.№ </w:t>
      </w:r>
      <w:r w:rsidRPr="00D6660B">
        <w:rPr>
          <w:rFonts w:ascii="Times New Roman" w:eastAsia="Times New Roman" w:hAnsi="Times New Roman" w:cs="Times New Roman"/>
          <w:sz w:val="25"/>
          <w:szCs w:val="25"/>
        </w:rPr>
        <w:t>1354.65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 w:rsidR="000A4173">
        <w:rPr>
          <w:rFonts w:ascii="Times New Roman" w:eastAsia="Times New Roman" w:hAnsi="Times New Roman" w:cs="Times New Roman"/>
          <w:sz w:val="25"/>
          <w:szCs w:val="25"/>
        </w:rPr>
        <w:t xml:space="preserve"> Дорошевой И.И. </w:t>
      </w:r>
      <w:r w:rsidR="000A4173" w:rsidRPr="000A4173">
        <w:rPr>
          <w:rFonts w:ascii="Times New Roman" w:eastAsia="Times New Roman" w:hAnsi="Times New Roman" w:cs="Times New Roman"/>
          <w:sz w:val="25"/>
          <w:szCs w:val="25"/>
        </w:rPr>
        <w:t>(рег.№ 1440.50</w:t>
      </w:r>
      <w:r w:rsidR="000A4173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0A417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личных 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FA4C9B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 № 966.78)</w:t>
      </w:r>
      <w:r w:rsidR="000A417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A4173" w:rsidRPr="000A4173" w:rsidRDefault="000A4173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472447" w:rsidRDefault="007B2C4D" w:rsidP="004A232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4A232B" w:rsidRPr="00FA1CFE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 № 966.78)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0A4173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.02.2022 г. по </w:t>
      </w:r>
      <w:r w:rsid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0A4173">
        <w:rPr>
          <w:rFonts w:ascii="Times New Roman" w:eastAsia="Times New Roman" w:hAnsi="Times New Roman" w:cs="Times New Roman"/>
          <w:sz w:val="25"/>
          <w:szCs w:val="25"/>
          <w:lang w:eastAsia="ru-RU"/>
        </w:rPr>
        <w:t>.03</w:t>
      </w:r>
      <w:r w:rsidR="004A232B" w:rsidRPr="004A232B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245B95" w:rsidRDefault="00245B95" w:rsidP="004A232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A4173" w:rsidRDefault="000A4173" w:rsidP="004A232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2710F3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350BD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lastRenderedPageBreak/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</w:t>
      </w:r>
      <w:r w:rsid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Скоморохова</w:t>
      </w:r>
      <w:proofErr w:type="spellEnd"/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В.И. </w:t>
      </w:r>
      <w:r w:rsidR="00D6660B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(рег. № 460.42)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,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Костянникова Р.А. </w:t>
      </w:r>
      <w:r w:rsidR="000A4173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(рег.№ 966.78), Борисова А.В. (рег.№ 110.53),Тихомирова А.А. (рег.№ 520.76), Нагибина С.Н. (рег.№ 1354.65), Дорошевой И.И. (рег.№ 1440.50).</w:t>
      </w:r>
    </w:p>
    <w:p w:rsidR="00BF37B9" w:rsidRPr="00350BDE" w:rsidRDefault="00BF37B9" w:rsidP="00BF37B9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gramStart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Восстановить право осуществления оценочной деятельности на основании представленных личных заявлений членов </w:t>
      </w:r>
      <w:r w:rsidR="00075ECB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 </w:t>
      </w:r>
      <w:proofErr w:type="spellStart"/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Скоморохова</w:t>
      </w:r>
      <w:proofErr w:type="spellEnd"/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В.И. (рег. № 460.42)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с 12.02.2022 г.</w:t>
      </w:r>
      <w:r w:rsidR="000A4173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,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br/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Костянникова Р.А.</w:t>
      </w:r>
      <w:r w:rsidR="00075ECB" w:rsidRPr="00075E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75ECB">
        <w:rPr>
          <w:rFonts w:ascii="Times New Roman" w:eastAsia="Times New Roman" w:hAnsi="Times New Roman"/>
          <w:sz w:val="25"/>
          <w:szCs w:val="25"/>
          <w:lang w:eastAsia="ru-RU"/>
        </w:rPr>
        <w:t>(рег.№ 966.78)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с 12.02.2022 г.</w:t>
      </w:r>
      <w:r w:rsidR="00075ECB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,</w:t>
      </w:r>
      <w:r w:rsidR="00075ECB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Борисова А.В. (рег.№ 110.53)</w:t>
      </w:r>
      <w:r w:rsidR="00075E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075ECB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с 12.02.2022 </w:t>
      </w:r>
      <w:proofErr w:type="spellStart"/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г</w:t>
      </w:r>
      <w:r w:rsidR="00075ECB" w:rsidRPr="000A4173">
        <w:rPr>
          <w:rFonts w:ascii="Times New Roman" w:eastAsia="Times New Roman" w:hAnsi="Times New Roman"/>
          <w:bCs/>
          <w:sz w:val="25"/>
          <w:szCs w:val="25"/>
          <w:lang w:eastAsia="ru-RU"/>
        </w:rPr>
        <w:t>,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,Тихомирова</w:t>
      </w:r>
      <w:proofErr w:type="spellEnd"/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(рег.№ 520.76)</w:t>
      </w:r>
      <w:r w:rsidR="00075ECB" w:rsidRP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с 12.02.2022 г.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 xml:space="preserve">, Нагибина С.Н. </w:t>
      </w:r>
      <w:r w:rsidR="00075ECB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(рег.№ 1354.65)</w:t>
      </w:r>
      <w:r w:rsidR="00075ECB" w:rsidRP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с 12.02.2022 г.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, Дорошевой И.И. (рег.№ 1440.50)</w:t>
      </w:r>
      <w:r w:rsidR="00075ECB" w:rsidRP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="00075ECB">
        <w:rPr>
          <w:rFonts w:ascii="Times New Roman" w:eastAsia="Times New Roman" w:hAnsi="Times New Roman"/>
          <w:bCs/>
          <w:sz w:val="25"/>
          <w:szCs w:val="25"/>
          <w:lang w:eastAsia="ru-RU"/>
        </w:rPr>
        <w:t>с 12.02.2022 г</w:t>
      </w:r>
      <w:r w:rsidR="000A4173" w:rsidRPr="000A4173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proofErr w:type="gramEnd"/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075ECB" w:rsidRDefault="00075ECB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75ECB" w:rsidRDefault="00075E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895992" w:rsidRPr="00007C63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EC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4"/>
  </w:num>
  <w:num w:numId="10">
    <w:abstractNumId w:val="24"/>
  </w:num>
  <w:num w:numId="11">
    <w:abstractNumId w:val="4"/>
  </w:num>
  <w:num w:numId="12">
    <w:abstractNumId w:val="36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8"/>
  </w:num>
  <w:num w:numId="34">
    <w:abstractNumId w:val="35"/>
  </w:num>
  <w:num w:numId="35">
    <w:abstractNumId w:val="2"/>
  </w:num>
  <w:num w:numId="36">
    <w:abstractNumId w:val="10"/>
  </w:num>
  <w:num w:numId="37">
    <w:abstractNumId w:val="15"/>
  </w:num>
  <w:num w:numId="38">
    <w:abstractNumId w:val="37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3AA7-726E-4415-9834-7E3EEEDB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2022-02-11T13:38:00Z</cp:lastPrinted>
  <dcterms:created xsi:type="dcterms:W3CDTF">2022-02-11T13:39:00Z</dcterms:created>
  <dcterms:modified xsi:type="dcterms:W3CDTF">2022-02-11T13:39:00Z</dcterms:modified>
</cp:coreProperties>
</file>