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07A1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4658F" w:rsidRPr="005626E7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26E7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707A10">
        <w:rPr>
          <w:rFonts w:ascii="Times New Roman" w:hAnsi="Times New Roman" w:cs="Times New Roman"/>
          <w:b/>
          <w:sz w:val="24"/>
          <w:szCs w:val="24"/>
        </w:rPr>
        <w:t>16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A10">
        <w:rPr>
          <w:rFonts w:ascii="Times New Roman" w:hAnsi="Times New Roman" w:cs="Times New Roman"/>
          <w:b/>
          <w:sz w:val="24"/>
          <w:szCs w:val="24"/>
        </w:rPr>
        <w:t>дека</w:t>
      </w:r>
      <w:r w:rsidR="0094658F">
        <w:rPr>
          <w:rFonts w:ascii="Times New Roman" w:hAnsi="Times New Roman" w:cs="Times New Roman"/>
          <w:b/>
          <w:sz w:val="24"/>
          <w:szCs w:val="24"/>
        </w:rPr>
        <w:t>бря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94658F">
        <w:rPr>
          <w:rFonts w:ascii="Times New Roman" w:hAnsi="Times New Roman" w:cs="Times New Roman"/>
          <w:b/>
          <w:sz w:val="24"/>
          <w:szCs w:val="24"/>
        </w:rPr>
        <w:t>5</w:t>
      </w:r>
      <w:r w:rsidR="00E06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580EB1" w:rsidRPr="00C70C2A" w:rsidRDefault="00580EB1" w:rsidP="00580EB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eastAsia="Times New Roman" w:hAnsi="Times New Roman" w:cs="Times New Roman"/>
          <w:bCs/>
        </w:rPr>
        <w:t>6</w:t>
      </w:r>
      <w:r w:rsidRPr="00C70C2A">
        <w:rPr>
          <w:rFonts w:ascii="Times New Roman" w:eastAsia="Times New Roman" w:hAnsi="Times New Roman" w:cs="Times New Roman"/>
          <w:bCs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bCs/>
        </w:rPr>
        <w:t>декабря</w:t>
      </w:r>
      <w:r w:rsidRPr="00C70C2A">
        <w:rPr>
          <w:rFonts w:ascii="Times New Roman" w:eastAsia="Times New Roman" w:hAnsi="Times New Roman" w:cs="Times New Roman"/>
          <w:bCs/>
        </w:rPr>
        <w:t xml:space="preserve">  2025</w:t>
      </w:r>
      <w:proofErr w:type="gramEnd"/>
      <w:r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580EB1" w:rsidRPr="00F35AD5" w:rsidRDefault="00580EB1" w:rsidP="00580EB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13.00 часов – 13 часов </w:t>
      </w:r>
      <w:r>
        <w:rPr>
          <w:rFonts w:ascii="Times New Roman" w:eastAsia="Times New Roman" w:hAnsi="Times New Roman" w:cs="Times New Roman"/>
          <w:bCs/>
        </w:rPr>
        <w:t>2</w:t>
      </w:r>
      <w:r w:rsidRPr="00C70C2A">
        <w:rPr>
          <w:rFonts w:ascii="Times New Roman" w:eastAsia="Times New Roman" w:hAnsi="Times New Roman" w:cs="Times New Roman"/>
          <w:bCs/>
        </w:rPr>
        <w:t>0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580EB1" w:rsidRPr="00F35AD5" w:rsidRDefault="00580EB1" w:rsidP="00580EB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580EB1" w:rsidRPr="00F35AD5" w:rsidRDefault="00580EB1" w:rsidP="00580EB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8.</w:t>
      </w:r>
    </w:p>
    <w:p w:rsidR="00580EB1" w:rsidRDefault="00580EB1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EB14AC" w:rsidRPr="00F35AD5" w:rsidRDefault="00EB14AC" w:rsidP="00EB14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Pr="00EB14AC">
        <w:rPr>
          <w:rFonts w:ascii="Times New Roman" w:eastAsia="Times New Roman" w:hAnsi="Times New Roman" w:cs="Times New Roman"/>
        </w:rPr>
        <w:t>Хамова Т.В.</w:t>
      </w:r>
    </w:p>
    <w:p w:rsidR="00EB14AC" w:rsidRPr="00F35AD5" w:rsidRDefault="00EB14AC" w:rsidP="00EB14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B14AC" w:rsidRDefault="00EB14AC" w:rsidP="00EB14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B14AC" w:rsidRPr="00562595" w:rsidRDefault="00EB14AC" w:rsidP="00EB14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</w:t>
      </w:r>
      <w:proofErr w:type="gramStart"/>
      <w:r w:rsidRPr="00562595">
        <w:rPr>
          <w:rFonts w:ascii="Times New Roman" w:eastAsia="Times New Roman" w:hAnsi="Times New Roman" w:cs="Times New Roman"/>
        </w:rPr>
        <w:t>-  Е.Л.</w:t>
      </w:r>
      <w:proofErr w:type="gramEnd"/>
      <w:r w:rsidRPr="00562595">
        <w:rPr>
          <w:rFonts w:ascii="Times New Roman" w:eastAsia="Times New Roman" w:hAnsi="Times New Roman" w:cs="Times New Roman"/>
        </w:rPr>
        <w:t xml:space="preserve"> ПАЛОЧКИН</w:t>
      </w:r>
    </w:p>
    <w:p w:rsidR="00EB14AC" w:rsidRPr="00562595" w:rsidRDefault="00EB14AC" w:rsidP="00EB14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0440F" w:rsidRDefault="00C0440F" w:rsidP="00677A8C">
      <w:pPr>
        <w:pStyle w:val="a3"/>
        <w:numPr>
          <w:ilvl w:val="0"/>
          <w:numId w:val="14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восстановлении права осуществления оценочной деятельности члена МСНО-НП «ОПЭО» </w:t>
      </w:r>
      <w:bookmarkStart w:id="0" w:name="_Hlk216801417"/>
      <w:r w:rsidR="00707A1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Э.А.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07A10">
        <w:rPr>
          <w:rFonts w:ascii="Times New Roman" w:eastAsia="Times New Roman" w:hAnsi="Times New Roman" w:cs="Times New Roman"/>
          <w:sz w:val="24"/>
          <w:szCs w:val="24"/>
          <w:lang w:eastAsia="ru-RU"/>
        </w:rPr>
        <w:t>1665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7A10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93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личного заявления.</w:t>
      </w:r>
    </w:p>
    <w:bookmarkEnd w:id="0"/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8046A5" w:rsidRDefault="00C0440F" w:rsidP="00677A8C">
      <w:pPr>
        <w:pStyle w:val="a3"/>
        <w:numPr>
          <w:ilvl w:val="0"/>
          <w:numId w:val="22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C0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93E0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Хамову Т.В</w:t>
      </w:r>
      <w:r w:rsidRPr="00C0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восстановлении права осуществления оценочной деятельности на основании представленного личного заявления члена МСНО-НП «ОПЭО» </w:t>
      </w:r>
      <w:r w:rsidR="008046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Э.А.</w:t>
      </w:r>
      <w:r w:rsidR="008046A5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8046A5">
        <w:rPr>
          <w:rFonts w:ascii="Times New Roman" w:eastAsia="Times New Roman" w:hAnsi="Times New Roman" w:cs="Times New Roman"/>
          <w:sz w:val="24"/>
          <w:szCs w:val="24"/>
          <w:lang w:eastAsia="ru-RU"/>
        </w:rPr>
        <w:t>1665</w:t>
      </w:r>
      <w:r w:rsidR="008046A5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46A5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8046A5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0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16.12</w:t>
      </w:r>
      <w:r w:rsidR="008046A5"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="008046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046A5" w:rsidRPr="00677A8C" w:rsidRDefault="00C0440F" w:rsidP="00677A8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proofErr w:type="gramStart"/>
      <w:r w:rsidRPr="00677A8C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Восстановить</w:t>
      </w:r>
      <w:proofErr w:type="gramEnd"/>
      <w:r w:rsidRPr="0067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осуществления оценочной деятельности </w:t>
      </w:r>
      <w:r w:rsidR="00C93E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7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представленного личного заявления члена МСНО-НП «ОПЭО» </w:t>
      </w:r>
      <w:r w:rsidR="00C93E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046A5" w:rsidRPr="00677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Э.А. (рег. № 1665.75) с 16.12.2025 г.</w:t>
      </w:r>
    </w:p>
    <w:p w:rsidR="009E3317" w:rsidRPr="007B0A01" w:rsidRDefault="009E3317" w:rsidP="009E3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0440F" w:rsidRDefault="00C0440F" w:rsidP="00C0440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05" w:rsidRDefault="00C93E05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E05" w:rsidRDefault="00C93E05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962C5"/>
    <w:multiLevelType w:val="hybridMultilevel"/>
    <w:tmpl w:val="09B6E27C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F026CB"/>
    <w:multiLevelType w:val="hybridMultilevel"/>
    <w:tmpl w:val="2ADC89C2"/>
    <w:lvl w:ilvl="0" w:tplc="B16C0D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15"/>
  </w:num>
  <w:num w:numId="9">
    <w:abstractNumId w:val="5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16"/>
  </w:num>
  <w:num w:numId="15">
    <w:abstractNumId w:val="3"/>
  </w:num>
  <w:num w:numId="16">
    <w:abstractNumId w:val="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D2C24"/>
    <w:rsid w:val="001D56A2"/>
    <w:rsid w:val="001E6D17"/>
    <w:rsid w:val="001F5599"/>
    <w:rsid w:val="00264D71"/>
    <w:rsid w:val="002B1FFE"/>
    <w:rsid w:val="002D4BDD"/>
    <w:rsid w:val="002F7373"/>
    <w:rsid w:val="0032387A"/>
    <w:rsid w:val="003546A8"/>
    <w:rsid w:val="004966D9"/>
    <w:rsid w:val="004A7215"/>
    <w:rsid w:val="005626E7"/>
    <w:rsid w:val="00580EB1"/>
    <w:rsid w:val="00591935"/>
    <w:rsid w:val="005E6AF7"/>
    <w:rsid w:val="00677A8C"/>
    <w:rsid w:val="00707A10"/>
    <w:rsid w:val="007E0EC4"/>
    <w:rsid w:val="008046A5"/>
    <w:rsid w:val="00836D1C"/>
    <w:rsid w:val="008B3CCB"/>
    <w:rsid w:val="0094658F"/>
    <w:rsid w:val="009567BD"/>
    <w:rsid w:val="009946AA"/>
    <w:rsid w:val="009D1CAC"/>
    <w:rsid w:val="009E3317"/>
    <w:rsid w:val="00A420DD"/>
    <w:rsid w:val="00A424EC"/>
    <w:rsid w:val="00AC6FA6"/>
    <w:rsid w:val="00B34A19"/>
    <w:rsid w:val="00B6077C"/>
    <w:rsid w:val="00B85569"/>
    <w:rsid w:val="00C0440F"/>
    <w:rsid w:val="00C52807"/>
    <w:rsid w:val="00C868A4"/>
    <w:rsid w:val="00C90790"/>
    <w:rsid w:val="00C93E05"/>
    <w:rsid w:val="00CC71A8"/>
    <w:rsid w:val="00D10247"/>
    <w:rsid w:val="00D97DD1"/>
    <w:rsid w:val="00DE61E2"/>
    <w:rsid w:val="00E0694E"/>
    <w:rsid w:val="00EB14AC"/>
    <w:rsid w:val="00ED4136"/>
    <w:rsid w:val="00EE358B"/>
    <w:rsid w:val="00EF0DFF"/>
    <w:rsid w:val="00F01150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E8DB"/>
  <w15:docId w15:val="{75E63A21-7E87-4B5A-9BDC-9FDC26F9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Светлана В. Козлова</cp:lastModifiedBy>
  <cp:revision>11</cp:revision>
  <cp:lastPrinted>2025-11-21T11:06:00Z</cp:lastPrinted>
  <dcterms:created xsi:type="dcterms:W3CDTF">2025-11-28T13:02:00Z</dcterms:created>
  <dcterms:modified xsi:type="dcterms:W3CDTF">2025-12-16T15:27:00Z</dcterms:modified>
</cp:coreProperties>
</file>